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85546" w:rsidRPr="000D07E1" w:rsidRDefault="001122F1" w:rsidP="00A85546">
      <w:pPr>
        <w:spacing w:line="400" w:lineRule="exact"/>
        <w:rPr>
          <w:rFonts w:ascii="Times New Roman" w:eastAsia="仿宋_GB2312" w:hAnsi="Times New Roman"/>
          <w:b/>
          <w:sz w:val="32"/>
          <w:szCs w:val="32"/>
        </w:rPr>
      </w:pPr>
      <w:r>
        <w:rPr>
          <w:rFonts w:ascii="Times New Roman" w:eastAsia="仿宋_GB2312" w:hAnsi="Times New Roman" w:hint="eastAsia"/>
          <w:b/>
          <w:sz w:val="32"/>
          <w:szCs w:val="32"/>
        </w:rPr>
        <w:t>附</w:t>
      </w:r>
      <w:r w:rsidR="00A85546" w:rsidRPr="000D07E1">
        <w:rPr>
          <w:rFonts w:ascii="Times New Roman" w:eastAsia="仿宋_GB2312" w:hAnsi="Times New Roman"/>
          <w:b/>
          <w:sz w:val="32"/>
          <w:szCs w:val="32"/>
        </w:rPr>
        <w:t>件</w:t>
      </w:r>
      <w:r w:rsidR="00A85546" w:rsidRPr="000D07E1">
        <w:rPr>
          <w:rFonts w:ascii="Times New Roman" w:eastAsia="仿宋_GB2312" w:hAnsi="Times New Roman"/>
          <w:b/>
          <w:sz w:val="32"/>
          <w:szCs w:val="32"/>
        </w:rPr>
        <w:t>1</w:t>
      </w:r>
    </w:p>
    <w:p w:rsidR="00A85546" w:rsidRPr="000D07E1" w:rsidRDefault="00A85546" w:rsidP="00A85546">
      <w:pPr>
        <w:spacing w:line="160" w:lineRule="exact"/>
        <w:jc w:val="center"/>
        <w:rPr>
          <w:rFonts w:ascii="Times New Roman" w:eastAsia="仿宋_GB2312" w:hAnsi="Times New Roman"/>
          <w:b/>
          <w:sz w:val="32"/>
          <w:szCs w:val="32"/>
        </w:rPr>
      </w:pPr>
    </w:p>
    <w:p w:rsidR="00A85546" w:rsidRPr="000D07E1" w:rsidRDefault="00A85546" w:rsidP="00A85546">
      <w:pPr>
        <w:spacing w:line="500" w:lineRule="exact"/>
        <w:jc w:val="center"/>
        <w:rPr>
          <w:rFonts w:ascii="Times New Roman" w:eastAsia="仿宋_GB2312" w:hAnsi="Times New Roman"/>
          <w:b/>
          <w:sz w:val="32"/>
          <w:szCs w:val="32"/>
        </w:rPr>
      </w:pPr>
      <w:r w:rsidRPr="000D07E1">
        <w:rPr>
          <w:rFonts w:ascii="Times New Roman" w:eastAsia="仿宋_GB2312" w:hAnsi="Times New Roman"/>
          <w:b/>
          <w:sz w:val="32"/>
          <w:szCs w:val="32"/>
        </w:rPr>
        <w:t>继续使用的国家、省制定的行政机关合同示范文本目录</w:t>
      </w:r>
    </w:p>
    <w:p w:rsidR="00A85546" w:rsidRPr="000D07E1" w:rsidRDefault="00A85546" w:rsidP="00A85546">
      <w:pPr>
        <w:spacing w:line="500" w:lineRule="exact"/>
        <w:jc w:val="center"/>
        <w:rPr>
          <w:rFonts w:ascii="Times New Roman" w:eastAsia="仿宋_GB2312" w:hAnsi="Times New Roman"/>
          <w:sz w:val="32"/>
          <w:szCs w:val="32"/>
        </w:rPr>
      </w:pPr>
      <w:r w:rsidRPr="000D07E1">
        <w:rPr>
          <w:rFonts w:ascii="Times New Roman" w:eastAsia="仿宋_GB2312" w:hAnsi="Times New Roman"/>
          <w:sz w:val="32"/>
          <w:szCs w:val="32"/>
        </w:rPr>
        <w:t>（共计</w:t>
      </w:r>
      <w:r w:rsidRPr="000D07E1">
        <w:rPr>
          <w:rFonts w:ascii="Times New Roman" w:eastAsia="仿宋_GB2312" w:hAnsi="Times New Roman"/>
          <w:sz w:val="32"/>
          <w:szCs w:val="32"/>
        </w:rPr>
        <w:t>29</w:t>
      </w:r>
      <w:r w:rsidRPr="000D07E1">
        <w:rPr>
          <w:rFonts w:ascii="Times New Roman" w:eastAsia="仿宋_GB2312" w:hAnsi="Times New Roman"/>
          <w:sz w:val="32"/>
          <w:szCs w:val="32"/>
        </w:rPr>
        <w:t>项）</w:t>
      </w:r>
    </w:p>
    <w:p w:rsidR="00A85546" w:rsidRPr="000D07E1" w:rsidRDefault="00A85546" w:rsidP="00A85546">
      <w:pPr>
        <w:spacing w:line="240" w:lineRule="exact"/>
        <w:jc w:val="center"/>
        <w:rPr>
          <w:rFonts w:ascii="Times New Roman" w:eastAsia="仿宋_GB2312" w:hAnsi="Times New Roman"/>
          <w:b/>
          <w:sz w:val="32"/>
          <w:szCs w:val="32"/>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2340"/>
        <w:gridCol w:w="1926"/>
        <w:gridCol w:w="1903"/>
        <w:gridCol w:w="1751"/>
      </w:tblGrid>
      <w:tr w:rsidR="00A85546" w:rsidRPr="000D07E1" w:rsidTr="000F12B0">
        <w:trPr>
          <w:trHeight w:val="699"/>
        </w:trPr>
        <w:tc>
          <w:tcPr>
            <w:tcW w:w="90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序号</w:t>
            </w:r>
          </w:p>
        </w:tc>
        <w:tc>
          <w:tcPr>
            <w:tcW w:w="234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示范文本名称</w:t>
            </w:r>
          </w:p>
        </w:tc>
        <w:tc>
          <w:tcPr>
            <w:tcW w:w="1926"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发布机关</w:t>
            </w:r>
          </w:p>
        </w:tc>
        <w:tc>
          <w:tcPr>
            <w:tcW w:w="1903"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发布编</w:t>
            </w:r>
            <w:r w:rsidRPr="000D07E1">
              <w:rPr>
                <w:rFonts w:ascii="Times New Roman" w:eastAsia="仿宋_GB2312" w:hAnsi="Times New Roman"/>
                <w:kern w:val="0"/>
                <w:sz w:val="28"/>
                <w:szCs w:val="28"/>
              </w:rPr>
              <w:t>/</w:t>
            </w:r>
            <w:r w:rsidRPr="000D07E1">
              <w:rPr>
                <w:rFonts w:ascii="Times New Roman" w:eastAsia="仿宋_GB2312" w:hAnsi="Times New Roman"/>
                <w:kern w:val="0"/>
                <w:sz w:val="28"/>
                <w:szCs w:val="28"/>
              </w:rPr>
              <w:t>文号</w:t>
            </w:r>
          </w:p>
        </w:tc>
        <w:tc>
          <w:tcPr>
            <w:tcW w:w="1751"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备注</w:t>
            </w:r>
          </w:p>
        </w:tc>
      </w:tr>
      <w:tr w:rsidR="00A85546" w:rsidRPr="000D07E1" w:rsidTr="000F12B0">
        <w:trPr>
          <w:trHeight w:val="895"/>
        </w:trPr>
        <w:tc>
          <w:tcPr>
            <w:tcW w:w="90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1</w:t>
            </w:r>
          </w:p>
        </w:tc>
        <w:tc>
          <w:tcPr>
            <w:tcW w:w="234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 xml:space="preserve"> </w:t>
            </w:r>
            <w:r w:rsidRPr="000D07E1">
              <w:rPr>
                <w:rFonts w:ascii="Times New Roman" w:eastAsia="仿宋_GB2312" w:hAnsi="Times New Roman"/>
                <w:kern w:val="0"/>
                <w:sz w:val="28"/>
                <w:szCs w:val="28"/>
              </w:rPr>
              <w:t>政府采购合同书（货物</w:t>
            </w:r>
            <w:r w:rsidRPr="000D07E1">
              <w:rPr>
                <w:rFonts w:ascii="Times New Roman" w:eastAsia="仿宋_GB2312" w:hAnsi="Times New Roman"/>
                <w:kern w:val="0"/>
                <w:sz w:val="28"/>
                <w:szCs w:val="28"/>
              </w:rPr>
              <w:t>/</w:t>
            </w:r>
            <w:r w:rsidRPr="000D07E1">
              <w:rPr>
                <w:rFonts w:ascii="Times New Roman" w:eastAsia="仿宋_GB2312" w:hAnsi="Times New Roman"/>
                <w:kern w:val="0"/>
                <w:sz w:val="28"/>
                <w:szCs w:val="28"/>
              </w:rPr>
              <w:t>服务类）</w:t>
            </w:r>
          </w:p>
        </w:tc>
        <w:tc>
          <w:tcPr>
            <w:tcW w:w="1926"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广东省财政厅</w:t>
            </w:r>
          </w:p>
        </w:tc>
        <w:tc>
          <w:tcPr>
            <w:tcW w:w="1903"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粤财采购</w:t>
            </w:r>
            <w:r w:rsidRPr="000D07E1">
              <w:rPr>
                <w:rFonts w:ascii="Times New Roman" w:eastAsia="仿宋_GB2312" w:hAnsi="Times New Roman"/>
                <w:sz w:val="28"/>
                <w:szCs w:val="28"/>
              </w:rPr>
              <w:t>〔</w:t>
            </w:r>
            <w:r w:rsidRPr="000D07E1">
              <w:rPr>
                <w:rFonts w:ascii="Times New Roman" w:eastAsia="仿宋_GB2312" w:hAnsi="Times New Roman"/>
                <w:sz w:val="28"/>
                <w:szCs w:val="28"/>
              </w:rPr>
              <w:t>2010</w:t>
            </w:r>
            <w:r w:rsidRPr="000D07E1">
              <w:rPr>
                <w:rFonts w:ascii="Times New Roman" w:eastAsia="仿宋_GB2312" w:hAnsi="Times New Roman"/>
                <w:sz w:val="28"/>
                <w:szCs w:val="28"/>
              </w:rPr>
              <w:t>〕</w:t>
            </w:r>
            <w:r w:rsidRPr="000D07E1">
              <w:rPr>
                <w:rFonts w:ascii="Times New Roman" w:eastAsia="仿宋_GB2312" w:hAnsi="Times New Roman"/>
                <w:sz w:val="28"/>
                <w:szCs w:val="28"/>
              </w:rPr>
              <w:t>4</w:t>
            </w:r>
            <w:r w:rsidRPr="000D07E1">
              <w:rPr>
                <w:rFonts w:ascii="Times New Roman" w:eastAsia="仿宋_GB2312" w:hAnsi="Times New Roman"/>
                <w:sz w:val="28"/>
                <w:szCs w:val="28"/>
              </w:rPr>
              <w:t>号</w:t>
            </w:r>
          </w:p>
        </w:tc>
        <w:tc>
          <w:tcPr>
            <w:tcW w:w="1751"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p>
        </w:tc>
      </w:tr>
      <w:tr w:rsidR="00A85546" w:rsidRPr="000D07E1" w:rsidTr="000F12B0">
        <w:trPr>
          <w:trHeight w:val="965"/>
        </w:trPr>
        <w:tc>
          <w:tcPr>
            <w:tcW w:w="90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2</w:t>
            </w:r>
          </w:p>
        </w:tc>
        <w:tc>
          <w:tcPr>
            <w:tcW w:w="234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广东省政府采购协议供货合同</w:t>
            </w:r>
          </w:p>
        </w:tc>
        <w:tc>
          <w:tcPr>
            <w:tcW w:w="1926"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广东省财政厅</w:t>
            </w:r>
          </w:p>
        </w:tc>
        <w:tc>
          <w:tcPr>
            <w:tcW w:w="1903"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粤财采购</w:t>
            </w:r>
            <w:r w:rsidRPr="000D07E1">
              <w:rPr>
                <w:rFonts w:ascii="Times New Roman" w:eastAsia="仿宋_GB2312" w:hAnsi="Times New Roman"/>
                <w:sz w:val="28"/>
                <w:szCs w:val="28"/>
              </w:rPr>
              <w:t>〔</w:t>
            </w:r>
            <w:r w:rsidRPr="000D07E1">
              <w:rPr>
                <w:rFonts w:ascii="Times New Roman" w:eastAsia="仿宋_GB2312" w:hAnsi="Times New Roman"/>
                <w:sz w:val="28"/>
                <w:szCs w:val="28"/>
              </w:rPr>
              <w:t>2006</w:t>
            </w:r>
            <w:r w:rsidRPr="000D07E1">
              <w:rPr>
                <w:rFonts w:ascii="Times New Roman" w:eastAsia="仿宋_GB2312" w:hAnsi="Times New Roman"/>
                <w:sz w:val="28"/>
                <w:szCs w:val="28"/>
              </w:rPr>
              <w:t>〕</w:t>
            </w:r>
            <w:r w:rsidRPr="000D07E1">
              <w:rPr>
                <w:rFonts w:ascii="Times New Roman" w:eastAsia="仿宋_GB2312" w:hAnsi="Times New Roman"/>
                <w:kern w:val="0"/>
                <w:sz w:val="28"/>
                <w:szCs w:val="28"/>
              </w:rPr>
              <w:t>15</w:t>
            </w:r>
            <w:r w:rsidRPr="000D07E1">
              <w:rPr>
                <w:rFonts w:ascii="Times New Roman" w:eastAsia="仿宋_GB2312" w:hAnsi="Times New Roman"/>
                <w:kern w:val="0"/>
                <w:sz w:val="28"/>
                <w:szCs w:val="28"/>
              </w:rPr>
              <w:t>号</w:t>
            </w:r>
          </w:p>
        </w:tc>
        <w:tc>
          <w:tcPr>
            <w:tcW w:w="1751"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p>
        </w:tc>
      </w:tr>
      <w:tr w:rsidR="00A85546" w:rsidRPr="000D07E1" w:rsidTr="000F12B0">
        <w:trPr>
          <w:trHeight w:val="1216"/>
        </w:trPr>
        <w:tc>
          <w:tcPr>
            <w:tcW w:w="90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3</w:t>
            </w:r>
          </w:p>
        </w:tc>
        <w:tc>
          <w:tcPr>
            <w:tcW w:w="234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城市污水处理特许经营协议示范文本</w:t>
            </w:r>
          </w:p>
        </w:tc>
        <w:tc>
          <w:tcPr>
            <w:tcW w:w="1926"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国家建设部</w:t>
            </w:r>
          </w:p>
        </w:tc>
        <w:tc>
          <w:tcPr>
            <w:tcW w:w="1903"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GF-2006-2504</w:t>
            </w:r>
          </w:p>
        </w:tc>
        <w:tc>
          <w:tcPr>
            <w:tcW w:w="1751"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p>
        </w:tc>
      </w:tr>
      <w:tr w:rsidR="00A85546" w:rsidRPr="000D07E1" w:rsidTr="000F12B0">
        <w:trPr>
          <w:trHeight w:val="1146"/>
        </w:trPr>
        <w:tc>
          <w:tcPr>
            <w:tcW w:w="90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4</w:t>
            </w:r>
          </w:p>
        </w:tc>
        <w:tc>
          <w:tcPr>
            <w:tcW w:w="234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建设工程设计</w:t>
            </w:r>
          </w:p>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合同（专业）</w:t>
            </w:r>
          </w:p>
        </w:tc>
        <w:tc>
          <w:tcPr>
            <w:tcW w:w="1926" w:type="dxa"/>
            <w:shd w:val="clear" w:color="auto" w:fill="auto"/>
            <w:vAlign w:val="center"/>
          </w:tcPr>
          <w:p w:rsidR="00A85546" w:rsidRPr="000D07E1" w:rsidRDefault="00A85546" w:rsidP="000F12B0">
            <w:pPr>
              <w:widowControl/>
              <w:spacing w:line="360" w:lineRule="exact"/>
              <w:rPr>
                <w:rFonts w:ascii="Times New Roman" w:eastAsia="仿宋_GB2312" w:hAnsi="Times New Roman"/>
                <w:kern w:val="0"/>
                <w:sz w:val="28"/>
                <w:szCs w:val="28"/>
              </w:rPr>
            </w:pPr>
            <w:r w:rsidRPr="000D07E1">
              <w:rPr>
                <w:rFonts w:ascii="Times New Roman" w:eastAsia="仿宋_GB2312" w:hAnsi="Times New Roman"/>
                <w:kern w:val="0"/>
                <w:sz w:val="28"/>
                <w:szCs w:val="28"/>
              </w:rPr>
              <w:t>国家建设部、国家工商行政管理总局</w:t>
            </w:r>
          </w:p>
        </w:tc>
        <w:tc>
          <w:tcPr>
            <w:tcW w:w="1903"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GF-2000-0210</w:t>
            </w:r>
          </w:p>
        </w:tc>
        <w:tc>
          <w:tcPr>
            <w:tcW w:w="1751" w:type="dxa"/>
            <w:shd w:val="clear" w:color="auto" w:fill="auto"/>
            <w:vAlign w:val="center"/>
          </w:tcPr>
          <w:p w:rsidR="00A85546" w:rsidRPr="000D07E1" w:rsidRDefault="00A85546" w:rsidP="000F12B0">
            <w:pPr>
              <w:widowControl/>
              <w:spacing w:line="360" w:lineRule="exact"/>
              <w:rPr>
                <w:rFonts w:ascii="Times New Roman" w:eastAsia="仿宋_GB2312" w:hAnsi="Times New Roman"/>
                <w:kern w:val="0"/>
                <w:sz w:val="28"/>
                <w:szCs w:val="28"/>
              </w:rPr>
            </w:pPr>
          </w:p>
        </w:tc>
      </w:tr>
      <w:tr w:rsidR="00A85546" w:rsidRPr="000D07E1" w:rsidTr="000F12B0">
        <w:trPr>
          <w:trHeight w:val="1187"/>
        </w:trPr>
        <w:tc>
          <w:tcPr>
            <w:tcW w:w="90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5</w:t>
            </w:r>
          </w:p>
        </w:tc>
        <w:tc>
          <w:tcPr>
            <w:tcW w:w="234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建设工程施工</w:t>
            </w:r>
          </w:p>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合同</w:t>
            </w:r>
          </w:p>
        </w:tc>
        <w:tc>
          <w:tcPr>
            <w:tcW w:w="1926" w:type="dxa"/>
            <w:shd w:val="clear" w:color="auto" w:fill="auto"/>
            <w:vAlign w:val="center"/>
          </w:tcPr>
          <w:p w:rsidR="00A85546" w:rsidRPr="000D07E1" w:rsidRDefault="00A85546" w:rsidP="000F12B0">
            <w:pPr>
              <w:widowControl/>
              <w:spacing w:line="360" w:lineRule="exact"/>
              <w:rPr>
                <w:rFonts w:ascii="Times New Roman" w:eastAsia="仿宋_GB2312" w:hAnsi="Times New Roman"/>
                <w:kern w:val="0"/>
                <w:sz w:val="28"/>
                <w:szCs w:val="28"/>
              </w:rPr>
            </w:pPr>
            <w:r w:rsidRPr="000D07E1">
              <w:rPr>
                <w:rFonts w:ascii="Times New Roman" w:eastAsia="仿宋_GB2312" w:hAnsi="Times New Roman"/>
                <w:kern w:val="0"/>
                <w:sz w:val="28"/>
                <w:szCs w:val="28"/>
              </w:rPr>
              <w:t>国家建设部、国家工商行政管理总局</w:t>
            </w:r>
          </w:p>
        </w:tc>
        <w:tc>
          <w:tcPr>
            <w:tcW w:w="1903"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GF-2013-0201</w:t>
            </w:r>
          </w:p>
        </w:tc>
        <w:tc>
          <w:tcPr>
            <w:tcW w:w="1751" w:type="dxa"/>
            <w:shd w:val="clear" w:color="auto" w:fill="auto"/>
            <w:vAlign w:val="center"/>
          </w:tcPr>
          <w:p w:rsidR="00A85546" w:rsidRPr="000D07E1" w:rsidRDefault="00A85546" w:rsidP="000F12B0">
            <w:pPr>
              <w:spacing w:line="360" w:lineRule="exact"/>
              <w:jc w:val="center"/>
              <w:rPr>
                <w:rFonts w:ascii="Times New Roman" w:eastAsia="仿宋_GB2312" w:hAnsi="Times New Roman"/>
                <w:kern w:val="0"/>
                <w:sz w:val="28"/>
                <w:szCs w:val="28"/>
              </w:rPr>
            </w:pPr>
          </w:p>
        </w:tc>
      </w:tr>
      <w:tr w:rsidR="00A85546" w:rsidRPr="000D07E1" w:rsidTr="000F12B0">
        <w:trPr>
          <w:trHeight w:val="1146"/>
        </w:trPr>
        <w:tc>
          <w:tcPr>
            <w:tcW w:w="90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6</w:t>
            </w:r>
          </w:p>
        </w:tc>
        <w:tc>
          <w:tcPr>
            <w:tcW w:w="234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建设工程招标代理合同</w:t>
            </w:r>
          </w:p>
        </w:tc>
        <w:tc>
          <w:tcPr>
            <w:tcW w:w="1926" w:type="dxa"/>
            <w:shd w:val="clear" w:color="auto" w:fill="auto"/>
            <w:vAlign w:val="center"/>
          </w:tcPr>
          <w:p w:rsidR="00A85546" w:rsidRPr="000D07E1" w:rsidRDefault="00A85546" w:rsidP="000F12B0">
            <w:pPr>
              <w:widowControl/>
              <w:spacing w:line="360" w:lineRule="exact"/>
              <w:rPr>
                <w:rFonts w:ascii="Times New Roman" w:eastAsia="仿宋_GB2312" w:hAnsi="Times New Roman"/>
                <w:kern w:val="0"/>
                <w:sz w:val="28"/>
                <w:szCs w:val="28"/>
              </w:rPr>
            </w:pPr>
            <w:r w:rsidRPr="000D07E1">
              <w:rPr>
                <w:rFonts w:ascii="Times New Roman" w:eastAsia="仿宋_GB2312" w:hAnsi="Times New Roman"/>
                <w:kern w:val="0"/>
                <w:sz w:val="28"/>
                <w:szCs w:val="28"/>
              </w:rPr>
              <w:t>国家建设部、国家工商行政管理总局</w:t>
            </w:r>
          </w:p>
        </w:tc>
        <w:tc>
          <w:tcPr>
            <w:tcW w:w="1903"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GF-2005-0215</w:t>
            </w:r>
          </w:p>
        </w:tc>
        <w:tc>
          <w:tcPr>
            <w:tcW w:w="1751"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p>
        </w:tc>
      </w:tr>
      <w:tr w:rsidR="00A85546" w:rsidRPr="000D07E1" w:rsidTr="000F12B0">
        <w:trPr>
          <w:trHeight w:val="1171"/>
        </w:trPr>
        <w:tc>
          <w:tcPr>
            <w:tcW w:w="90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7</w:t>
            </w:r>
          </w:p>
        </w:tc>
        <w:tc>
          <w:tcPr>
            <w:tcW w:w="234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建设工程勘察</w:t>
            </w:r>
          </w:p>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合同</w:t>
            </w:r>
          </w:p>
        </w:tc>
        <w:tc>
          <w:tcPr>
            <w:tcW w:w="1926" w:type="dxa"/>
            <w:shd w:val="clear" w:color="auto" w:fill="auto"/>
            <w:vAlign w:val="center"/>
          </w:tcPr>
          <w:p w:rsidR="00A85546" w:rsidRPr="000D07E1" w:rsidRDefault="00A85546" w:rsidP="000F12B0">
            <w:pPr>
              <w:widowControl/>
              <w:spacing w:line="360" w:lineRule="exact"/>
              <w:rPr>
                <w:rFonts w:ascii="Times New Roman" w:eastAsia="仿宋_GB2312" w:hAnsi="Times New Roman"/>
                <w:kern w:val="0"/>
                <w:sz w:val="28"/>
                <w:szCs w:val="28"/>
              </w:rPr>
            </w:pPr>
            <w:r w:rsidRPr="000D07E1">
              <w:rPr>
                <w:rFonts w:ascii="Times New Roman" w:eastAsia="仿宋_GB2312" w:hAnsi="Times New Roman"/>
                <w:kern w:val="0"/>
                <w:sz w:val="28"/>
                <w:szCs w:val="28"/>
              </w:rPr>
              <w:t>国家建设部、国家工商行政管理总局</w:t>
            </w:r>
          </w:p>
        </w:tc>
        <w:tc>
          <w:tcPr>
            <w:tcW w:w="1903"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GF-2000-0203</w:t>
            </w:r>
          </w:p>
        </w:tc>
        <w:tc>
          <w:tcPr>
            <w:tcW w:w="1751"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p>
        </w:tc>
      </w:tr>
      <w:tr w:rsidR="00A85546" w:rsidRPr="000D07E1" w:rsidTr="000F12B0">
        <w:trPr>
          <w:trHeight w:val="1174"/>
        </w:trPr>
        <w:tc>
          <w:tcPr>
            <w:tcW w:w="90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8</w:t>
            </w:r>
          </w:p>
        </w:tc>
        <w:tc>
          <w:tcPr>
            <w:tcW w:w="234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建设工程监理</w:t>
            </w:r>
          </w:p>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合同</w:t>
            </w:r>
          </w:p>
        </w:tc>
        <w:tc>
          <w:tcPr>
            <w:tcW w:w="1926" w:type="dxa"/>
            <w:shd w:val="clear" w:color="auto" w:fill="auto"/>
            <w:vAlign w:val="center"/>
          </w:tcPr>
          <w:p w:rsidR="00A85546" w:rsidRPr="000D07E1" w:rsidRDefault="00A85546" w:rsidP="000F12B0">
            <w:pPr>
              <w:widowControl/>
              <w:spacing w:line="360" w:lineRule="exact"/>
              <w:rPr>
                <w:rFonts w:ascii="Times New Roman" w:eastAsia="仿宋_GB2312" w:hAnsi="Times New Roman"/>
                <w:kern w:val="0"/>
                <w:sz w:val="28"/>
                <w:szCs w:val="28"/>
              </w:rPr>
            </w:pPr>
            <w:r w:rsidRPr="000D07E1">
              <w:rPr>
                <w:rFonts w:ascii="Times New Roman" w:eastAsia="仿宋_GB2312" w:hAnsi="Times New Roman"/>
                <w:kern w:val="0"/>
                <w:sz w:val="28"/>
                <w:szCs w:val="28"/>
              </w:rPr>
              <w:t>国家建设部、国家工商行政管理总局</w:t>
            </w:r>
          </w:p>
        </w:tc>
        <w:tc>
          <w:tcPr>
            <w:tcW w:w="1903"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GF-2012-0202</w:t>
            </w:r>
          </w:p>
        </w:tc>
        <w:tc>
          <w:tcPr>
            <w:tcW w:w="1751"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p>
        </w:tc>
      </w:tr>
      <w:tr w:rsidR="00A85546" w:rsidRPr="000D07E1" w:rsidTr="000F12B0">
        <w:trPr>
          <w:trHeight w:val="1230"/>
        </w:trPr>
        <w:tc>
          <w:tcPr>
            <w:tcW w:w="90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9</w:t>
            </w:r>
          </w:p>
        </w:tc>
        <w:tc>
          <w:tcPr>
            <w:tcW w:w="234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sz w:val="28"/>
                <w:szCs w:val="28"/>
              </w:rPr>
              <w:t>建设工程委托监理合同</w:t>
            </w:r>
          </w:p>
        </w:tc>
        <w:tc>
          <w:tcPr>
            <w:tcW w:w="1926" w:type="dxa"/>
            <w:shd w:val="clear" w:color="auto" w:fill="auto"/>
            <w:vAlign w:val="center"/>
          </w:tcPr>
          <w:p w:rsidR="00A85546" w:rsidRPr="000D07E1" w:rsidRDefault="00A85546" w:rsidP="000F12B0">
            <w:pPr>
              <w:widowControl/>
              <w:spacing w:line="360" w:lineRule="exact"/>
              <w:rPr>
                <w:rFonts w:ascii="Times New Roman" w:eastAsia="仿宋_GB2312" w:hAnsi="Times New Roman"/>
                <w:kern w:val="0"/>
                <w:sz w:val="28"/>
                <w:szCs w:val="28"/>
              </w:rPr>
            </w:pPr>
            <w:r w:rsidRPr="000D07E1">
              <w:rPr>
                <w:rFonts w:ascii="Times New Roman" w:eastAsia="仿宋_GB2312" w:hAnsi="Times New Roman"/>
                <w:sz w:val="28"/>
                <w:szCs w:val="28"/>
              </w:rPr>
              <w:t>国家建设部、国家工商行政管理总局</w:t>
            </w:r>
          </w:p>
        </w:tc>
        <w:tc>
          <w:tcPr>
            <w:tcW w:w="1903"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sz w:val="28"/>
                <w:szCs w:val="28"/>
              </w:rPr>
              <w:t>GF-2000-0202</w:t>
            </w:r>
          </w:p>
        </w:tc>
        <w:tc>
          <w:tcPr>
            <w:tcW w:w="1751"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p>
        </w:tc>
      </w:tr>
      <w:tr w:rsidR="00A85546" w:rsidRPr="000D07E1" w:rsidTr="000F12B0">
        <w:trPr>
          <w:trHeight w:val="1146"/>
        </w:trPr>
        <w:tc>
          <w:tcPr>
            <w:tcW w:w="90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lastRenderedPageBreak/>
              <w:t>10</w:t>
            </w:r>
          </w:p>
        </w:tc>
        <w:tc>
          <w:tcPr>
            <w:tcW w:w="2340" w:type="dxa"/>
            <w:shd w:val="clear" w:color="auto" w:fill="auto"/>
            <w:vAlign w:val="center"/>
          </w:tcPr>
          <w:p w:rsidR="00A85546" w:rsidRPr="000D07E1" w:rsidRDefault="00A85546" w:rsidP="000F12B0">
            <w:pPr>
              <w:spacing w:line="360" w:lineRule="exact"/>
              <w:jc w:val="center"/>
              <w:rPr>
                <w:rFonts w:ascii="Times New Roman" w:eastAsia="仿宋_GB2312" w:hAnsi="Times New Roman"/>
                <w:kern w:val="0"/>
                <w:sz w:val="28"/>
                <w:szCs w:val="28"/>
              </w:rPr>
            </w:pPr>
            <w:r w:rsidRPr="000D07E1">
              <w:rPr>
                <w:rFonts w:ascii="Times New Roman" w:eastAsia="仿宋_GB2312" w:hAnsi="Times New Roman"/>
                <w:sz w:val="28"/>
                <w:szCs w:val="28"/>
              </w:rPr>
              <w:t>建设工程造价咨询合同</w:t>
            </w:r>
          </w:p>
        </w:tc>
        <w:tc>
          <w:tcPr>
            <w:tcW w:w="1926" w:type="dxa"/>
            <w:shd w:val="clear" w:color="auto" w:fill="auto"/>
            <w:vAlign w:val="center"/>
          </w:tcPr>
          <w:p w:rsidR="00A85546" w:rsidRPr="000D07E1" w:rsidRDefault="00A85546" w:rsidP="000F12B0">
            <w:pPr>
              <w:widowControl/>
              <w:spacing w:line="360" w:lineRule="exact"/>
              <w:rPr>
                <w:rFonts w:ascii="Times New Roman" w:eastAsia="仿宋_GB2312" w:hAnsi="Times New Roman"/>
                <w:kern w:val="0"/>
                <w:sz w:val="28"/>
                <w:szCs w:val="28"/>
              </w:rPr>
            </w:pPr>
            <w:r w:rsidRPr="000D07E1">
              <w:rPr>
                <w:rFonts w:ascii="Times New Roman" w:eastAsia="仿宋_GB2312" w:hAnsi="Times New Roman"/>
                <w:sz w:val="28"/>
                <w:szCs w:val="28"/>
              </w:rPr>
              <w:t>国家建设部、国家工商行政管理总局</w:t>
            </w:r>
          </w:p>
        </w:tc>
        <w:tc>
          <w:tcPr>
            <w:tcW w:w="1903"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sz w:val="28"/>
                <w:szCs w:val="28"/>
              </w:rPr>
              <w:t>GF-2015-0212</w:t>
            </w:r>
          </w:p>
        </w:tc>
        <w:tc>
          <w:tcPr>
            <w:tcW w:w="1751"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p>
        </w:tc>
      </w:tr>
      <w:tr w:rsidR="00A85546" w:rsidRPr="000D07E1" w:rsidTr="000F12B0">
        <w:trPr>
          <w:trHeight w:val="1525"/>
        </w:trPr>
        <w:tc>
          <w:tcPr>
            <w:tcW w:w="90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11</w:t>
            </w:r>
          </w:p>
        </w:tc>
        <w:tc>
          <w:tcPr>
            <w:tcW w:w="234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sz w:val="28"/>
                <w:szCs w:val="28"/>
              </w:rPr>
              <w:t>水利水电建设工程施工合同</w:t>
            </w:r>
          </w:p>
        </w:tc>
        <w:tc>
          <w:tcPr>
            <w:tcW w:w="1926" w:type="dxa"/>
            <w:shd w:val="clear" w:color="auto" w:fill="auto"/>
            <w:vAlign w:val="center"/>
          </w:tcPr>
          <w:p w:rsidR="00A85546" w:rsidRPr="000D07E1" w:rsidRDefault="00A85546" w:rsidP="000F12B0">
            <w:pPr>
              <w:widowControl/>
              <w:spacing w:line="360" w:lineRule="exact"/>
              <w:rPr>
                <w:rFonts w:ascii="Times New Roman" w:eastAsia="仿宋_GB2312" w:hAnsi="Times New Roman"/>
                <w:kern w:val="0"/>
                <w:sz w:val="28"/>
                <w:szCs w:val="28"/>
              </w:rPr>
            </w:pPr>
            <w:r w:rsidRPr="000D07E1">
              <w:rPr>
                <w:rFonts w:ascii="Times New Roman" w:eastAsia="仿宋_GB2312" w:hAnsi="Times New Roman"/>
                <w:sz w:val="28"/>
                <w:szCs w:val="28"/>
              </w:rPr>
              <w:t>国家水利部、国家电力公司、国家工商行政管理总局</w:t>
            </w:r>
          </w:p>
        </w:tc>
        <w:tc>
          <w:tcPr>
            <w:tcW w:w="1903"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sz w:val="28"/>
                <w:szCs w:val="28"/>
              </w:rPr>
              <w:t>GF-2000-0208</w:t>
            </w:r>
          </w:p>
        </w:tc>
        <w:tc>
          <w:tcPr>
            <w:tcW w:w="1751"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p>
        </w:tc>
      </w:tr>
      <w:tr w:rsidR="00A85546" w:rsidRPr="000D07E1" w:rsidTr="000F12B0">
        <w:trPr>
          <w:trHeight w:val="1174"/>
        </w:trPr>
        <w:tc>
          <w:tcPr>
            <w:tcW w:w="900"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12</w:t>
            </w:r>
          </w:p>
        </w:tc>
        <w:tc>
          <w:tcPr>
            <w:tcW w:w="2340"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水利工程施工监理合同</w:t>
            </w:r>
          </w:p>
        </w:tc>
        <w:tc>
          <w:tcPr>
            <w:tcW w:w="1926" w:type="dxa"/>
            <w:shd w:val="clear" w:color="auto" w:fill="auto"/>
            <w:vAlign w:val="center"/>
          </w:tcPr>
          <w:p w:rsidR="00A85546" w:rsidRPr="000D07E1" w:rsidRDefault="00A85546" w:rsidP="000F12B0">
            <w:pPr>
              <w:spacing w:line="360" w:lineRule="exact"/>
              <w:rPr>
                <w:rFonts w:ascii="Times New Roman" w:eastAsia="仿宋_GB2312" w:hAnsi="Times New Roman"/>
                <w:sz w:val="28"/>
                <w:szCs w:val="28"/>
              </w:rPr>
            </w:pPr>
            <w:r w:rsidRPr="000D07E1">
              <w:rPr>
                <w:rFonts w:ascii="Times New Roman" w:eastAsia="仿宋_GB2312" w:hAnsi="Times New Roman"/>
                <w:sz w:val="28"/>
                <w:szCs w:val="28"/>
              </w:rPr>
              <w:t>国家水利部、国家工商行政管理总局</w:t>
            </w:r>
          </w:p>
        </w:tc>
        <w:tc>
          <w:tcPr>
            <w:tcW w:w="1903"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GF-2007-0211</w:t>
            </w:r>
          </w:p>
        </w:tc>
        <w:tc>
          <w:tcPr>
            <w:tcW w:w="1751"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p>
        </w:tc>
      </w:tr>
      <w:tr w:rsidR="00A85546" w:rsidRPr="000D07E1" w:rsidTr="000F12B0">
        <w:trPr>
          <w:trHeight w:val="852"/>
        </w:trPr>
        <w:tc>
          <w:tcPr>
            <w:tcW w:w="900"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13</w:t>
            </w:r>
          </w:p>
        </w:tc>
        <w:tc>
          <w:tcPr>
            <w:tcW w:w="2340"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堤防和疏浚工程施工合同</w:t>
            </w:r>
          </w:p>
        </w:tc>
        <w:tc>
          <w:tcPr>
            <w:tcW w:w="1926"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国家水利部</w:t>
            </w:r>
          </w:p>
        </w:tc>
        <w:tc>
          <w:tcPr>
            <w:tcW w:w="1903"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水建管〔</w:t>
            </w:r>
            <w:r w:rsidRPr="000D07E1">
              <w:rPr>
                <w:rFonts w:ascii="Times New Roman" w:eastAsia="仿宋_GB2312" w:hAnsi="Times New Roman"/>
                <w:sz w:val="28"/>
                <w:szCs w:val="28"/>
              </w:rPr>
              <w:t>1999</w:t>
            </w:r>
            <w:r w:rsidRPr="000D07E1">
              <w:rPr>
                <w:rFonts w:ascii="Times New Roman" w:eastAsia="仿宋_GB2312" w:hAnsi="Times New Roman"/>
                <w:sz w:val="28"/>
                <w:szCs w:val="28"/>
              </w:rPr>
              <w:t>〕</w:t>
            </w:r>
            <w:r w:rsidRPr="000D07E1">
              <w:rPr>
                <w:rFonts w:ascii="Times New Roman" w:eastAsia="仿宋_GB2312" w:hAnsi="Times New Roman"/>
                <w:sz w:val="28"/>
                <w:szCs w:val="28"/>
              </w:rPr>
              <w:t>765</w:t>
            </w:r>
            <w:r w:rsidRPr="000D07E1">
              <w:rPr>
                <w:rFonts w:ascii="Times New Roman" w:eastAsia="仿宋_GB2312" w:hAnsi="Times New Roman"/>
                <w:sz w:val="28"/>
                <w:szCs w:val="28"/>
              </w:rPr>
              <w:t>号</w:t>
            </w:r>
          </w:p>
        </w:tc>
        <w:tc>
          <w:tcPr>
            <w:tcW w:w="1751"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p>
        </w:tc>
      </w:tr>
      <w:tr w:rsidR="00A85546" w:rsidRPr="000D07E1" w:rsidTr="000F12B0">
        <w:trPr>
          <w:trHeight w:val="1090"/>
        </w:trPr>
        <w:tc>
          <w:tcPr>
            <w:tcW w:w="900"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14</w:t>
            </w:r>
          </w:p>
        </w:tc>
        <w:tc>
          <w:tcPr>
            <w:tcW w:w="2340"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广东省建设工程标</w:t>
            </w:r>
            <w:r w:rsidRPr="000D07E1">
              <w:rPr>
                <w:rFonts w:ascii="Times New Roman" w:eastAsia="仿宋_GB2312" w:hAnsi="Times New Roman"/>
                <w:sz w:val="28"/>
                <w:szCs w:val="28"/>
              </w:rPr>
              <w:br w:type="page"/>
            </w:r>
            <w:r w:rsidRPr="000D07E1">
              <w:rPr>
                <w:rFonts w:ascii="Times New Roman" w:eastAsia="仿宋_GB2312" w:hAnsi="Times New Roman"/>
                <w:sz w:val="28"/>
                <w:szCs w:val="28"/>
              </w:rPr>
              <w:t>准施工合同（</w:t>
            </w:r>
            <w:r w:rsidRPr="000D07E1">
              <w:rPr>
                <w:rFonts w:ascii="Times New Roman" w:eastAsia="仿宋_GB2312" w:hAnsi="Times New Roman"/>
                <w:sz w:val="28"/>
                <w:szCs w:val="28"/>
              </w:rPr>
              <w:t>2009</w:t>
            </w:r>
            <w:r w:rsidRPr="000D07E1">
              <w:rPr>
                <w:rFonts w:ascii="Times New Roman" w:eastAsia="仿宋_GB2312" w:hAnsi="Times New Roman"/>
                <w:sz w:val="28"/>
                <w:szCs w:val="28"/>
              </w:rPr>
              <w:t>年版）</w:t>
            </w:r>
          </w:p>
        </w:tc>
        <w:tc>
          <w:tcPr>
            <w:tcW w:w="1926"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广东省建设厅</w:t>
            </w:r>
          </w:p>
        </w:tc>
        <w:tc>
          <w:tcPr>
            <w:tcW w:w="1903"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粤建管字〔</w:t>
            </w:r>
            <w:r w:rsidRPr="000D07E1">
              <w:rPr>
                <w:rFonts w:ascii="Times New Roman" w:eastAsia="仿宋_GB2312" w:hAnsi="Times New Roman"/>
                <w:sz w:val="28"/>
                <w:szCs w:val="28"/>
              </w:rPr>
              <w:t>2009</w:t>
            </w:r>
            <w:r w:rsidRPr="000D07E1">
              <w:rPr>
                <w:rFonts w:ascii="Times New Roman" w:eastAsia="仿宋_GB2312" w:hAnsi="Times New Roman"/>
                <w:sz w:val="28"/>
                <w:szCs w:val="28"/>
              </w:rPr>
              <w:t>〕</w:t>
            </w:r>
            <w:r w:rsidRPr="000D07E1">
              <w:rPr>
                <w:rFonts w:ascii="Times New Roman" w:eastAsia="仿宋_GB2312" w:hAnsi="Times New Roman"/>
                <w:sz w:val="28"/>
                <w:szCs w:val="28"/>
              </w:rPr>
              <w:t>62</w:t>
            </w:r>
            <w:r w:rsidRPr="000D07E1">
              <w:rPr>
                <w:rFonts w:ascii="Times New Roman" w:eastAsia="仿宋_GB2312" w:hAnsi="Times New Roman"/>
                <w:sz w:val="28"/>
                <w:szCs w:val="28"/>
              </w:rPr>
              <w:t>号</w:t>
            </w:r>
          </w:p>
        </w:tc>
        <w:tc>
          <w:tcPr>
            <w:tcW w:w="1751"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p>
        </w:tc>
      </w:tr>
      <w:tr w:rsidR="00A85546" w:rsidRPr="000D07E1" w:rsidTr="000F12B0">
        <w:trPr>
          <w:trHeight w:val="1132"/>
        </w:trPr>
        <w:tc>
          <w:tcPr>
            <w:tcW w:w="900"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15</w:t>
            </w:r>
          </w:p>
        </w:tc>
        <w:tc>
          <w:tcPr>
            <w:tcW w:w="2340"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水运工程标准施工监理招标文件</w:t>
            </w:r>
          </w:p>
        </w:tc>
        <w:tc>
          <w:tcPr>
            <w:tcW w:w="1926"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国家交通</w:t>
            </w:r>
            <w:r w:rsidRPr="000D07E1">
              <w:rPr>
                <w:rFonts w:ascii="Times New Roman" w:eastAsia="仿宋_GB2312" w:hAnsi="Times New Roman"/>
                <w:sz w:val="28"/>
                <w:szCs w:val="28"/>
              </w:rPr>
              <w:t xml:space="preserve">   </w:t>
            </w:r>
            <w:r w:rsidRPr="000D07E1">
              <w:rPr>
                <w:rFonts w:ascii="Times New Roman" w:eastAsia="仿宋_GB2312" w:hAnsi="Times New Roman"/>
                <w:sz w:val="28"/>
                <w:szCs w:val="28"/>
              </w:rPr>
              <w:t>运输部</w:t>
            </w:r>
          </w:p>
        </w:tc>
        <w:tc>
          <w:tcPr>
            <w:tcW w:w="1903"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JTS110-10- 2012</w:t>
            </w:r>
          </w:p>
        </w:tc>
        <w:tc>
          <w:tcPr>
            <w:tcW w:w="1751" w:type="dxa"/>
            <w:shd w:val="clear" w:color="auto" w:fill="auto"/>
            <w:vAlign w:val="center"/>
          </w:tcPr>
          <w:p w:rsidR="00A85546" w:rsidRPr="000D07E1" w:rsidRDefault="00A85546" w:rsidP="000F12B0">
            <w:pPr>
              <w:spacing w:line="360" w:lineRule="exact"/>
              <w:rPr>
                <w:rFonts w:ascii="Times New Roman" w:eastAsia="仿宋_GB2312" w:hAnsi="Times New Roman"/>
                <w:sz w:val="28"/>
                <w:szCs w:val="28"/>
              </w:rPr>
            </w:pPr>
            <w:r w:rsidRPr="000D07E1">
              <w:rPr>
                <w:rFonts w:ascii="Times New Roman" w:eastAsia="仿宋_GB2312" w:hAnsi="Times New Roman"/>
                <w:sz w:val="28"/>
                <w:szCs w:val="28"/>
              </w:rPr>
              <w:t>第四章</w:t>
            </w:r>
            <w:r w:rsidRPr="000D07E1">
              <w:rPr>
                <w:rFonts w:ascii="Times New Roman" w:eastAsia="仿宋_GB2312" w:hAnsi="Times New Roman"/>
                <w:sz w:val="28"/>
                <w:szCs w:val="28"/>
              </w:rPr>
              <w:t xml:space="preserve"> </w:t>
            </w:r>
            <w:r w:rsidRPr="000D07E1">
              <w:rPr>
                <w:rFonts w:ascii="Times New Roman" w:eastAsia="仿宋_GB2312" w:hAnsi="Times New Roman"/>
                <w:sz w:val="28"/>
                <w:szCs w:val="28"/>
              </w:rPr>
              <w:t>监理合同条款及格式</w:t>
            </w:r>
          </w:p>
        </w:tc>
      </w:tr>
      <w:tr w:rsidR="00A85546" w:rsidRPr="000D07E1" w:rsidTr="000F12B0">
        <w:trPr>
          <w:trHeight w:val="1174"/>
        </w:trPr>
        <w:tc>
          <w:tcPr>
            <w:tcW w:w="900"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16</w:t>
            </w:r>
          </w:p>
        </w:tc>
        <w:tc>
          <w:tcPr>
            <w:tcW w:w="2340"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水运工程标准施工招标文件</w:t>
            </w:r>
          </w:p>
        </w:tc>
        <w:tc>
          <w:tcPr>
            <w:tcW w:w="1926"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国家交通</w:t>
            </w:r>
            <w:r w:rsidRPr="000D07E1">
              <w:rPr>
                <w:rFonts w:ascii="Times New Roman" w:eastAsia="仿宋_GB2312" w:hAnsi="Times New Roman"/>
                <w:sz w:val="28"/>
                <w:szCs w:val="28"/>
              </w:rPr>
              <w:t xml:space="preserve">   </w:t>
            </w:r>
            <w:r w:rsidRPr="000D07E1">
              <w:rPr>
                <w:rFonts w:ascii="Times New Roman" w:eastAsia="仿宋_GB2312" w:hAnsi="Times New Roman"/>
                <w:sz w:val="28"/>
                <w:szCs w:val="28"/>
              </w:rPr>
              <w:t>运输部</w:t>
            </w:r>
          </w:p>
        </w:tc>
        <w:tc>
          <w:tcPr>
            <w:tcW w:w="1903"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JTS110-8- 2008</w:t>
            </w:r>
          </w:p>
        </w:tc>
        <w:tc>
          <w:tcPr>
            <w:tcW w:w="1751" w:type="dxa"/>
            <w:shd w:val="clear" w:color="auto" w:fill="auto"/>
            <w:vAlign w:val="center"/>
          </w:tcPr>
          <w:p w:rsidR="00A85546" w:rsidRPr="000D07E1" w:rsidRDefault="00A85546" w:rsidP="000F12B0">
            <w:pPr>
              <w:spacing w:line="360" w:lineRule="exact"/>
              <w:rPr>
                <w:rFonts w:ascii="Times New Roman" w:eastAsia="仿宋_GB2312" w:hAnsi="Times New Roman"/>
                <w:sz w:val="28"/>
                <w:szCs w:val="28"/>
              </w:rPr>
            </w:pPr>
            <w:r w:rsidRPr="000D07E1">
              <w:rPr>
                <w:rFonts w:ascii="Times New Roman" w:eastAsia="仿宋_GB2312" w:hAnsi="Times New Roman"/>
                <w:sz w:val="28"/>
                <w:szCs w:val="28"/>
              </w:rPr>
              <w:t>第四章</w:t>
            </w:r>
            <w:r w:rsidRPr="000D07E1">
              <w:rPr>
                <w:rFonts w:ascii="Times New Roman" w:eastAsia="仿宋_GB2312" w:hAnsi="Times New Roman"/>
                <w:sz w:val="28"/>
                <w:szCs w:val="28"/>
              </w:rPr>
              <w:t xml:space="preserve"> </w:t>
            </w:r>
            <w:r w:rsidRPr="000D07E1">
              <w:rPr>
                <w:rFonts w:ascii="Times New Roman" w:eastAsia="仿宋_GB2312" w:hAnsi="Times New Roman"/>
                <w:sz w:val="28"/>
                <w:szCs w:val="28"/>
              </w:rPr>
              <w:t>合同条款及格式</w:t>
            </w:r>
          </w:p>
        </w:tc>
      </w:tr>
      <w:tr w:rsidR="00A85546" w:rsidRPr="000D07E1" w:rsidTr="000F12B0">
        <w:trPr>
          <w:trHeight w:val="1174"/>
        </w:trPr>
        <w:tc>
          <w:tcPr>
            <w:tcW w:w="900"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17</w:t>
            </w:r>
          </w:p>
        </w:tc>
        <w:tc>
          <w:tcPr>
            <w:tcW w:w="2340"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水运工程标准勘察设计招标文件</w:t>
            </w:r>
          </w:p>
        </w:tc>
        <w:tc>
          <w:tcPr>
            <w:tcW w:w="1926"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国家交通</w:t>
            </w:r>
            <w:r w:rsidRPr="000D07E1">
              <w:rPr>
                <w:rFonts w:ascii="Times New Roman" w:eastAsia="仿宋_GB2312" w:hAnsi="Times New Roman"/>
                <w:sz w:val="28"/>
                <w:szCs w:val="28"/>
              </w:rPr>
              <w:t xml:space="preserve">   </w:t>
            </w:r>
            <w:r w:rsidRPr="000D07E1">
              <w:rPr>
                <w:rFonts w:ascii="Times New Roman" w:eastAsia="仿宋_GB2312" w:hAnsi="Times New Roman"/>
                <w:sz w:val="28"/>
                <w:szCs w:val="28"/>
              </w:rPr>
              <w:t>运输部</w:t>
            </w:r>
          </w:p>
        </w:tc>
        <w:tc>
          <w:tcPr>
            <w:tcW w:w="1903"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JTS110-11- 2013</w:t>
            </w:r>
          </w:p>
        </w:tc>
        <w:tc>
          <w:tcPr>
            <w:tcW w:w="1751" w:type="dxa"/>
            <w:shd w:val="clear" w:color="auto" w:fill="auto"/>
            <w:vAlign w:val="center"/>
          </w:tcPr>
          <w:p w:rsidR="00A85546" w:rsidRPr="000D07E1" w:rsidRDefault="00A85546" w:rsidP="000F12B0">
            <w:pPr>
              <w:spacing w:line="360" w:lineRule="exact"/>
              <w:rPr>
                <w:rFonts w:ascii="Times New Roman" w:eastAsia="仿宋_GB2312" w:hAnsi="Times New Roman"/>
                <w:sz w:val="28"/>
                <w:szCs w:val="28"/>
              </w:rPr>
            </w:pPr>
            <w:r w:rsidRPr="000D07E1">
              <w:rPr>
                <w:rFonts w:ascii="Times New Roman" w:eastAsia="仿宋_GB2312" w:hAnsi="Times New Roman"/>
                <w:sz w:val="28"/>
                <w:szCs w:val="28"/>
              </w:rPr>
              <w:t>第四章</w:t>
            </w:r>
            <w:r w:rsidRPr="000D07E1">
              <w:rPr>
                <w:rFonts w:ascii="Times New Roman" w:eastAsia="仿宋_GB2312" w:hAnsi="Times New Roman"/>
                <w:sz w:val="28"/>
                <w:szCs w:val="28"/>
              </w:rPr>
              <w:t xml:space="preserve"> </w:t>
            </w:r>
            <w:r w:rsidRPr="000D07E1">
              <w:rPr>
                <w:rFonts w:ascii="Times New Roman" w:eastAsia="仿宋_GB2312" w:hAnsi="Times New Roman"/>
                <w:sz w:val="28"/>
                <w:szCs w:val="28"/>
              </w:rPr>
              <w:t>合同条款及格式</w:t>
            </w:r>
          </w:p>
        </w:tc>
      </w:tr>
      <w:tr w:rsidR="00A85546" w:rsidRPr="000D07E1" w:rsidTr="000F12B0">
        <w:trPr>
          <w:trHeight w:val="1160"/>
        </w:trPr>
        <w:tc>
          <w:tcPr>
            <w:tcW w:w="90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18</w:t>
            </w:r>
          </w:p>
        </w:tc>
        <w:tc>
          <w:tcPr>
            <w:tcW w:w="234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sz w:val="28"/>
                <w:szCs w:val="28"/>
              </w:rPr>
              <w:t>公路工程标准勘察设计招标文件</w:t>
            </w:r>
          </w:p>
        </w:tc>
        <w:tc>
          <w:tcPr>
            <w:tcW w:w="1926"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国家交通</w:t>
            </w:r>
            <w:r w:rsidRPr="000D07E1">
              <w:rPr>
                <w:rFonts w:ascii="Times New Roman" w:eastAsia="仿宋_GB2312" w:hAnsi="Times New Roman"/>
                <w:sz w:val="28"/>
                <w:szCs w:val="28"/>
              </w:rPr>
              <w:t xml:space="preserve">   </w:t>
            </w:r>
            <w:r w:rsidRPr="000D07E1">
              <w:rPr>
                <w:rFonts w:ascii="Times New Roman" w:eastAsia="仿宋_GB2312" w:hAnsi="Times New Roman"/>
                <w:sz w:val="28"/>
                <w:szCs w:val="28"/>
              </w:rPr>
              <w:t>运输部</w:t>
            </w:r>
          </w:p>
        </w:tc>
        <w:tc>
          <w:tcPr>
            <w:tcW w:w="1903"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交公路发〔</w:t>
            </w:r>
            <w:r w:rsidRPr="000D07E1">
              <w:rPr>
                <w:rFonts w:ascii="Times New Roman" w:eastAsia="仿宋_GB2312" w:hAnsi="Times New Roman"/>
                <w:sz w:val="28"/>
                <w:szCs w:val="28"/>
              </w:rPr>
              <w:t>2010</w:t>
            </w:r>
            <w:r w:rsidRPr="000D07E1">
              <w:rPr>
                <w:rFonts w:ascii="Times New Roman" w:eastAsia="仿宋_GB2312" w:hAnsi="Times New Roman"/>
                <w:sz w:val="28"/>
                <w:szCs w:val="28"/>
              </w:rPr>
              <w:t>〕</w:t>
            </w:r>
            <w:r w:rsidRPr="000D07E1">
              <w:rPr>
                <w:rFonts w:ascii="Times New Roman" w:eastAsia="仿宋_GB2312" w:hAnsi="Times New Roman"/>
                <w:sz w:val="28"/>
                <w:szCs w:val="28"/>
              </w:rPr>
              <w:t>742</w:t>
            </w:r>
            <w:r w:rsidRPr="000D07E1">
              <w:rPr>
                <w:rFonts w:ascii="Times New Roman" w:eastAsia="仿宋_GB2312" w:hAnsi="Times New Roman"/>
                <w:sz w:val="28"/>
                <w:szCs w:val="28"/>
              </w:rPr>
              <w:t>号</w:t>
            </w:r>
          </w:p>
        </w:tc>
        <w:tc>
          <w:tcPr>
            <w:tcW w:w="1751" w:type="dxa"/>
            <w:shd w:val="clear" w:color="auto" w:fill="auto"/>
            <w:vAlign w:val="center"/>
          </w:tcPr>
          <w:p w:rsidR="00A85546" w:rsidRPr="000D07E1" w:rsidRDefault="00A85546" w:rsidP="000F12B0">
            <w:pPr>
              <w:spacing w:line="360" w:lineRule="exact"/>
              <w:rPr>
                <w:rFonts w:ascii="Times New Roman" w:eastAsia="仿宋_GB2312" w:hAnsi="Times New Roman"/>
                <w:sz w:val="28"/>
                <w:szCs w:val="28"/>
              </w:rPr>
            </w:pPr>
            <w:r w:rsidRPr="000D07E1">
              <w:rPr>
                <w:rFonts w:ascii="Times New Roman" w:eastAsia="仿宋_GB2312" w:hAnsi="Times New Roman"/>
                <w:sz w:val="28"/>
                <w:szCs w:val="28"/>
              </w:rPr>
              <w:t>第四章</w:t>
            </w:r>
            <w:r w:rsidRPr="000D07E1">
              <w:rPr>
                <w:rFonts w:ascii="Times New Roman" w:eastAsia="仿宋_GB2312" w:hAnsi="Times New Roman"/>
                <w:sz w:val="28"/>
                <w:szCs w:val="28"/>
              </w:rPr>
              <w:t xml:space="preserve"> </w:t>
            </w:r>
            <w:r w:rsidRPr="000D07E1">
              <w:rPr>
                <w:rFonts w:ascii="Times New Roman" w:eastAsia="仿宋_GB2312" w:hAnsi="Times New Roman"/>
                <w:sz w:val="28"/>
                <w:szCs w:val="28"/>
              </w:rPr>
              <w:t>合同条款及格式</w:t>
            </w:r>
          </w:p>
        </w:tc>
      </w:tr>
      <w:tr w:rsidR="00A85546" w:rsidRPr="000D07E1" w:rsidTr="000F12B0">
        <w:trPr>
          <w:trHeight w:val="1859"/>
        </w:trPr>
        <w:tc>
          <w:tcPr>
            <w:tcW w:w="90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19</w:t>
            </w:r>
          </w:p>
        </w:tc>
        <w:tc>
          <w:tcPr>
            <w:tcW w:w="234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sz w:val="28"/>
                <w:szCs w:val="28"/>
              </w:rPr>
              <w:t>公路工程施工监理招标文件</w:t>
            </w:r>
          </w:p>
        </w:tc>
        <w:tc>
          <w:tcPr>
            <w:tcW w:w="1926"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国家交通</w:t>
            </w:r>
            <w:r w:rsidRPr="000D07E1">
              <w:rPr>
                <w:rFonts w:ascii="Times New Roman" w:eastAsia="仿宋_GB2312" w:hAnsi="Times New Roman"/>
                <w:sz w:val="28"/>
                <w:szCs w:val="28"/>
              </w:rPr>
              <w:t xml:space="preserve">   </w:t>
            </w:r>
            <w:r w:rsidRPr="000D07E1">
              <w:rPr>
                <w:rFonts w:ascii="Times New Roman" w:eastAsia="仿宋_GB2312" w:hAnsi="Times New Roman"/>
                <w:sz w:val="28"/>
                <w:szCs w:val="28"/>
              </w:rPr>
              <w:t>运输部</w:t>
            </w:r>
          </w:p>
        </w:tc>
        <w:tc>
          <w:tcPr>
            <w:tcW w:w="1903"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交质监发〔</w:t>
            </w:r>
            <w:r w:rsidRPr="000D07E1">
              <w:rPr>
                <w:rFonts w:ascii="Times New Roman" w:eastAsia="仿宋_GB2312" w:hAnsi="Times New Roman"/>
                <w:sz w:val="28"/>
                <w:szCs w:val="28"/>
              </w:rPr>
              <w:t>2008</w:t>
            </w:r>
            <w:r w:rsidRPr="000D07E1">
              <w:rPr>
                <w:rFonts w:ascii="Times New Roman" w:eastAsia="仿宋_GB2312" w:hAnsi="Times New Roman"/>
                <w:sz w:val="28"/>
                <w:szCs w:val="28"/>
              </w:rPr>
              <w:t>〕</w:t>
            </w:r>
            <w:r w:rsidRPr="000D07E1">
              <w:rPr>
                <w:rFonts w:ascii="Times New Roman" w:eastAsia="仿宋_GB2312" w:hAnsi="Times New Roman"/>
                <w:sz w:val="28"/>
                <w:szCs w:val="28"/>
              </w:rPr>
              <w:t>557</w:t>
            </w:r>
            <w:r w:rsidRPr="000D07E1">
              <w:rPr>
                <w:rFonts w:ascii="Times New Roman" w:eastAsia="仿宋_GB2312" w:hAnsi="Times New Roman"/>
                <w:sz w:val="28"/>
                <w:szCs w:val="28"/>
              </w:rPr>
              <w:t>号</w:t>
            </w:r>
          </w:p>
        </w:tc>
        <w:tc>
          <w:tcPr>
            <w:tcW w:w="1751" w:type="dxa"/>
            <w:shd w:val="clear" w:color="auto" w:fill="auto"/>
            <w:vAlign w:val="center"/>
          </w:tcPr>
          <w:p w:rsidR="00A85546" w:rsidRPr="000D07E1" w:rsidRDefault="00A85546" w:rsidP="000F12B0">
            <w:pPr>
              <w:spacing w:line="360" w:lineRule="exact"/>
              <w:rPr>
                <w:rFonts w:ascii="Times New Roman" w:eastAsia="仿宋_GB2312" w:hAnsi="Times New Roman"/>
                <w:sz w:val="28"/>
                <w:szCs w:val="28"/>
              </w:rPr>
            </w:pPr>
            <w:r w:rsidRPr="000D07E1">
              <w:rPr>
                <w:rFonts w:ascii="Times New Roman" w:eastAsia="仿宋_GB2312" w:hAnsi="Times New Roman"/>
                <w:sz w:val="28"/>
                <w:szCs w:val="28"/>
              </w:rPr>
              <w:t>第一卷</w:t>
            </w:r>
            <w:r w:rsidRPr="000D07E1">
              <w:rPr>
                <w:rFonts w:ascii="Times New Roman" w:eastAsia="仿宋_GB2312" w:hAnsi="Times New Roman"/>
                <w:sz w:val="28"/>
                <w:szCs w:val="28"/>
              </w:rPr>
              <w:t xml:space="preserve"> </w:t>
            </w:r>
            <w:r w:rsidRPr="000D07E1">
              <w:rPr>
                <w:rFonts w:ascii="Times New Roman" w:eastAsia="仿宋_GB2312" w:hAnsi="Times New Roman"/>
                <w:sz w:val="28"/>
                <w:szCs w:val="28"/>
              </w:rPr>
              <w:t>第三至四篇</w:t>
            </w:r>
            <w:r w:rsidRPr="000D07E1">
              <w:rPr>
                <w:rFonts w:ascii="Times New Roman" w:eastAsia="仿宋_GB2312" w:hAnsi="Times New Roman"/>
                <w:sz w:val="28"/>
                <w:szCs w:val="28"/>
              </w:rPr>
              <w:t xml:space="preserve"> </w:t>
            </w:r>
            <w:r w:rsidRPr="000D07E1">
              <w:rPr>
                <w:rFonts w:ascii="Times New Roman" w:eastAsia="仿宋_GB2312" w:hAnsi="Times New Roman"/>
                <w:sz w:val="28"/>
                <w:szCs w:val="28"/>
              </w:rPr>
              <w:t>合同通用条款及专用条款</w:t>
            </w:r>
          </w:p>
        </w:tc>
      </w:tr>
      <w:tr w:rsidR="00A85546" w:rsidRPr="000D07E1" w:rsidTr="000F12B0">
        <w:trPr>
          <w:trHeight w:val="2223"/>
        </w:trPr>
        <w:tc>
          <w:tcPr>
            <w:tcW w:w="90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lastRenderedPageBreak/>
              <w:t>20</w:t>
            </w:r>
          </w:p>
        </w:tc>
        <w:tc>
          <w:tcPr>
            <w:tcW w:w="2340"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公路工程标准施工招标文件</w:t>
            </w:r>
          </w:p>
        </w:tc>
        <w:tc>
          <w:tcPr>
            <w:tcW w:w="1926"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sz w:val="28"/>
                <w:szCs w:val="28"/>
              </w:rPr>
              <w:t>国家交通</w:t>
            </w:r>
            <w:r w:rsidRPr="000D07E1">
              <w:rPr>
                <w:rFonts w:ascii="Times New Roman" w:eastAsia="仿宋_GB2312" w:hAnsi="Times New Roman"/>
                <w:sz w:val="28"/>
                <w:szCs w:val="28"/>
              </w:rPr>
              <w:t xml:space="preserve">   </w:t>
            </w:r>
            <w:r w:rsidRPr="000D07E1">
              <w:rPr>
                <w:rFonts w:ascii="Times New Roman" w:eastAsia="仿宋_GB2312" w:hAnsi="Times New Roman"/>
                <w:sz w:val="28"/>
                <w:szCs w:val="28"/>
              </w:rPr>
              <w:t>运输部</w:t>
            </w:r>
          </w:p>
        </w:tc>
        <w:tc>
          <w:tcPr>
            <w:tcW w:w="1903"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sz w:val="28"/>
                <w:szCs w:val="28"/>
              </w:rPr>
              <w:t>交公路发〔</w:t>
            </w:r>
            <w:r w:rsidRPr="000D07E1">
              <w:rPr>
                <w:rFonts w:ascii="Times New Roman" w:eastAsia="仿宋_GB2312" w:hAnsi="Times New Roman"/>
                <w:sz w:val="28"/>
                <w:szCs w:val="28"/>
              </w:rPr>
              <w:t>2009</w:t>
            </w:r>
            <w:r w:rsidRPr="000D07E1">
              <w:rPr>
                <w:rFonts w:ascii="Times New Roman" w:eastAsia="仿宋_GB2312" w:hAnsi="Times New Roman"/>
                <w:sz w:val="28"/>
                <w:szCs w:val="28"/>
              </w:rPr>
              <w:t>〕</w:t>
            </w:r>
            <w:r w:rsidRPr="000D07E1">
              <w:rPr>
                <w:rFonts w:ascii="Times New Roman" w:eastAsia="仿宋_GB2312" w:hAnsi="Times New Roman"/>
                <w:sz w:val="28"/>
                <w:szCs w:val="28"/>
              </w:rPr>
              <w:t>221</w:t>
            </w:r>
            <w:r w:rsidRPr="000D07E1">
              <w:rPr>
                <w:rFonts w:ascii="Times New Roman" w:eastAsia="仿宋_GB2312" w:hAnsi="Times New Roman"/>
                <w:sz w:val="28"/>
                <w:szCs w:val="28"/>
              </w:rPr>
              <w:t>号</w:t>
            </w:r>
          </w:p>
        </w:tc>
        <w:tc>
          <w:tcPr>
            <w:tcW w:w="1751" w:type="dxa"/>
            <w:shd w:val="clear" w:color="auto" w:fill="auto"/>
            <w:vAlign w:val="center"/>
          </w:tcPr>
          <w:p w:rsidR="00A85546" w:rsidRPr="000D07E1" w:rsidRDefault="00A85546" w:rsidP="000F12B0">
            <w:pPr>
              <w:widowControl/>
              <w:spacing w:line="360" w:lineRule="exact"/>
              <w:rPr>
                <w:rFonts w:ascii="Times New Roman" w:eastAsia="仿宋_GB2312" w:hAnsi="Times New Roman"/>
                <w:kern w:val="0"/>
                <w:sz w:val="28"/>
                <w:szCs w:val="28"/>
              </w:rPr>
            </w:pPr>
            <w:r w:rsidRPr="000D07E1">
              <w:rPr>
                <w:rFonts w:ascii="Times New Roman" w:eastAsia="仿宋_GB2312" w:hAnsi="Times New Roman"/>
                <w:kern w:val="0"/>
                <w:sz w:val="28"/>
                <w:szCs w:val="28"/>
              </w:rPr>
              <w:t>第三章</w:t>
            </w:r>
            <w:r w:rsidRPr="000D07E1">
              <w:rPr>
                <w:rFonts w:ascii="Times New Roman" w:eastAsia="仿宋_GB2312" w:hAnsi="Times New Roman"/>
                <w:kern w:val="0"/>
                <w:sz w:val="28"/>
                <w:szCs w:val="28"/>
              </w:rPr>
              <w:t xml:space="preserve"> </w:t>
            </w:r>
            <w:r w:rsidRPr="000D07E1">
              <w:rPr>
                <w:rFonts w:ascii="Times New Roman" w:eastAsia="仿宋_GB2312" w:hAnsi="Times New Roman"/>
                <w:kern w:val="0"/>
                <w:sz w:val="28"/>
                <w:szCs w:val="28"/>
              </w:rPr>
              <w:t>第一至三节合同通用条款、专用条款及合同附件格式</w:t>
            </w:r>
          </w:p>
        </w:tc>
      </w:tr>
      <w:tr w:rsidR="00A85546" w:rsidRPr="000D07E1" w:rsidTr="000F12B0">
        <w:trPr>
          <w:trHeight w:val="1133"/>
        </w:trPr>
        <w:tc>
          <w:tcPr>
            <w:tcW w:w="90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21</w:t>
            </w:r>
          </w:p>
        </w:tc>
        <w:tc>
          <w:tcPr>
            <w:tcW w:w="2340"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公路工程施工招标文件</w:t>
            </w:r>
          </w:p>
        </w:tc>
        <w:tc>
          <w:tcPr>
            <w:tcW w:w="1926"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广东省交通</w:t>
            </w:r>
            <w:r w:rsidRPr="000D07E1">
              <w:rPr>
                <w:rFonts w:ascii="Times New Roman" w:eastAsia="仿宋_GB2312" w:hAnsi="Times New Roman"/>
                <w:sz w:val="28"/>
                <w:szCs w:val="28"/>
              </w:rPr>
              <w:t xml:space="preserve"> </w:t>
            </w:r>
            <w:r w:rsidRPr="000D07E1">
              <w:rPr>
                <w:rFonts w:ascii="Times New Roman" w:eastAsia="仿宋_GB2312" w:hAnsi="Times New Roman"/>
                <w:sz w:val="28"/>
                <w:szCs w:val="28"/>
              </w:rPr>
              <w:t>运输厅</w:t>
            </w:r>
          </w:p>
        </w:tc>
        <w:tc>
          <w:tcPr>
            <w:tcW w:w="1903"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粤交基〔</w:t>
            </w:r>
            <w:r w:rsidRPr="000D07E1">
              <w:rPr>
                <w:rFonts w:ascii="Times New Roman" w:eastAsia="仿宋_GB2312" w:hAnsi="Times New Roman"/>
                <w:sz w:val="28"/>
                <w:szCs w:val="28"/>
              </w:rPr>
              <w:t>2010</w:t>
            </w:r>
            <w:r w:rsidRPr="000D07E1">
              <w:rPr>
                <w:rFonts w:ascii="Times New Roman" w:eastAsia="仿宋_GB2312" w:hAnsi="Times New Roman"/>
                <w:sz w:val="28"/>
                <w:szCs w:val="28"/>
              </w:rPr>
              <w:t>〕</w:t>
            </w:r>
            <w:r w:rsidRPr="000D07E1">
              <w:rPr>
                <w:rFonts w:ascii="Times New Roman" w:eastAsia="仿宋_GB2312" w:hAnsi="Times New Roman"/>
                <w:sz w:val="28"/>
                <w:szCs w:val="28"/>
              </w:rPr>
              <w:t>1818</w:t>
            </w:r>
            <w:r w:rsidRPr="000D07E1">
              <w:rPr>
                <w:rFonts w:ascii="Times New Roman" w:eastAsia="仿宋_GB2312" w:hAnsi="Times New Roman"/>
                <w:sz w:val="28"/>
                <w:szCs w:val="28"/>
              </w:rPr>
              <w:t>号</w:t>
            </w:r>
          </w:p>
        </w:tc>
        <w:tc>
          <w:tcPr>
            <w:tcW w:w="1751" w:type="dxa"/>
            <w:shd w:val="clear" w:color="auto" w:fill="auto"/>
            <w:vAlign w:val="center"/>
          </w:tcPr>
          <w:p w:rsidR="00A85546" w:rsidRPr="000D07E1" w:rsidRDefault="00A85546" w:rsidP="000F12B0">
            <w:pPr>
              <w:spacing w:line="360" w:lineRule="exact"/>
              <w:rPr>
                <w:rFonts w:ascii="Times New Roman" w:eastAsia="仿宋_GB2312" w:hAnsi="Times New Roman"/>
                <w:sz w:val="28"/>
                <w:szCs w:val="28"/>
              </w:rPr>
            </w:pPr>
            <w:r w:rsidRPr="000D07E1">
              <w:rPr>
                <w:rFonts w:ascii="Times New Roman" w:eastAsia="仿宋_GB2312" w:hAnsi="Times New Roman"/>
                <w:sz w:val="28"/>
                <w:szCs w:val="28"/>
              </w:rPr>
              <w:t>第四章</w:t>
            </w:r>
            <w:r w:rsidRPr="000D07E1">
              <w:rPr>
                <w:rFonts w:ascii="Times New Roman" w:eastAsia="仿宋_GB2312" w:hAnsi="Times New Roman"/>
                <w:sz w:val="28"/>
                <w:szCs w:val="28"/>
              </w:rPr>
              <w:t xml:space="preserve"> </w:t>
            </w:r>
            <w:r w:rsidRPr="000D07E1">
              <w:rPr>
                <w:rFonts w:ascii="Times New Roman" w:eastAsia="仿宋_GB2312" w:hAnsi="Times New Roman"/>
                <w:sz w:val="28"/>
                <w:szCs w:val="28"/>
              </w:rPr>
              <w:t>合同条款及格式</w:t>
            </w:r>
          </w:p>
        </w:tc>
      </w:tr>
      <w:tr w:rsidR="00A85546" w:rsidRPr="000D07E1" w:rsidTr="000F12B0">
        <w:trPr>
          <w:trHeight w:val="1229"/>
        </w:trPr>
        <w:tc>
          <w:tcPr>
            <w:tcW w:w="90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22</w:t>
            </w:r>
          </w:p>
        </w:tc>
        <w:tc>
          <w:tcPr>
            <w:tcW w:w="234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sz w:val="28"/>
                <w:szCs w:val="28"/>
              </w:rPr>
              <w:t>国有建设用地使用权出让合同</w:t>
            </w:r>
          </w:p>
        </w:tc>
        <w:tc>
          <w:tcPr>
            <w:tcW w:w="1926"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国家国土资源部、国家工商行政管理总局</w:t>
            </w:r>
          </w:p>
        </w:tc>
        <w:tc>
          <w:tcPr>
            <w:tcW w:w="1903"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GF-2008-2601</w:t>
            </w:r>
          </w:p>
        </w:tc>
        <w:tc>
          <w:tcPr>
            <w:tcW w:w="1751"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p>
        </w:tc>
      </w:tr>
      <w:tr w:rsidR="00A85546" w:rsidRPr="000D07E1" w:rsidTr="000F12B0">
        <w:trPr>
          <w:trHeight w:val="1160"/>
        </w:trPr>
        <w:tc>
          <w:tcPr>
            <w:tcW w:w="90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23</w:t>
            </w:r>
          </w:p>
        </w:tc>
        <w:tc>
          <w:tcPr>
            <w:tcW w:w="234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sz w:val="28"/>
                <w:szCs w:val="28"/>
              </w:rPr>
              <w:t>采矿权出让合同</w:t>
            </w:r>
          </w:p>
        </w:tc>
        <w:tc>
          <w:tcPr>
            <w:tcW w:w="1926"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广东省国土</w:t>
            </w:r>
            <w:r w:rsidRPr="000D07E1">
              <w:rPr>
                <w:rFonts w:ascii="Times New Roman" w:eastAsia="仿宋_GB2312" w:hAnsi="Times New Roman"/>
                <w:sz w:val="28"/>
                <w:szCs w:val="28"/>
              </w:rPr>
              <w:t xml:space="preserve"> </w:t>
            </w:r>
            <w:r w:rsidRPr="000D07E1">
              <w:rPr>
                <w:rFonts w:ascii="Times New Roman" w:eastAsia="仿宋_GB2312" w:hAnsi="Times New Roman"/>
                <w:sz w:val="28"/>
                <w:szCs w:val="28"/>
              </w:rPr>
              <w:t>资源厅</w:t>
            </w:r>
          </w:p>
        </w:tc>
        <w:tc>
          <w:tcPr>
            <w:tcW w:w="1903"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粤国土资矿管发〔</w:t>
            </w:r>
            <w:r w:rsidRPr="000D07E1">
              <w:rPr>
                <w:rFonts w:ascii="Times New Roman" w:eastAsia="仿宋_GB2312" w:hAnsi="Times New Roman"/>
                <w:sz w:val="28"/>
                <w:szCs w:val="28"/>
              </w:rPr>
              <w:t>2011</w:t>
            </w:r>
            <w:r w:rsidRPr="000D07E1">
              <w:rPr>
                <w:rFonts w:ascii="Times New Roman" w:eastAsia="仿宋_GB2312" w:hAnsi="Times New Roman"/>
                <w:sz w:val="28"/>
                <w:szCs w:val="28"/>
              </w:rPr>
              <w:t>〕</w:t>
            </w:r>
            <w:r w:rsidRPr="000D07E1">
              <w:rPr>
                <w:rFonts w:ascii="Times New Roman" w:eastAsia="仿宋_GB2312" w:hAnsi="Times New Roman"/>
                <w:sz w:val="28"/>
                <w:szCs w:val="28"/>
              </w:rPr>
              <w:t>114</w:t>
            </w:r>
            <w:r w:rsidRPr="000D07E1">
              <w:rPr>
                <w:rFonts w:ascii="Times New Roman" w:eastAsia="仿宋_GB2312" w:hAnsi="Times New Roman"/>
                <w:sz w:val="28"/>
                <w:szCs w:val="28"/>
              </w:rPr>
              <w:t>号</w:t>
            </w:r>
          </w:p>
        </w:tc>
        <w:tc>
          <w:tcPr>
            <w:tcW w:w="1751"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p>
        </w:tc>
      </w:tr>
      <w:tr w:rsidR="00A85546" w:rsidRPr="000D07E1" w:rsidTr="000F12B0">
        <w:trPr>
          <w:trHeight w:val="1524"/>
        </w:trPr>
        <w:tc>
          <w:tcPr>
            <w:tcW w:w="90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24</w:t>
            </w:r>
          </w:p>
        </w:tc>
        <w:tc>
          <w:tcPr>
            <w:tcW w:w="234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sz w:val="28"/>
                <w:szCs w:val="28"/>
              </w:rPr>
              <w:t>广东省公共租赁住房租赁合同</w:t>
            </w:r>
          </w:p>
        </w:tc>
        <w:tc>
          <w:tcPr>
            <w:tcW w:w="1926" w:type="dxa"/>
            <w:shd w:val="clear" w:color="auto" w:fill="auto"/>
            <w:vAlign w:val="center"/>
          </w:tcPr>
          <w:p w:rsidR="00A85546" w:rsidRPr="000D07E1" w:rsidRDefault="00A85546" w:rsidP="000F12B0">
            <w:pPr>
              <w:spacing w:line="360" w:lineRule="exact"/>
              <w:rPr>
                <w:rFonts w:ascii="Times New Roman" w:eastAsia="仿宋_GB2312" w:hAnsi="Times New Roman"/>
                <w:sz w:val="28"/>
                <w:szCs w:val="28"/>
              </w:rPr>
            </w:pPr>
            <w:r w:rsidRPr="000D07E1">
              <w:rPr>
                <w:rFonts w:ascii="Times New Roman" w:eastAsia="仿宋_GB2312" w:hAnsi="Times New Roman"/>
                <w:sz w:val="28"/>
                <w:szCs w:val="28"/>
              </w:rPr>
              <w:t>广东省住房和城乡建设厅、广东省工商行政管理局</w:t>
            </w:r>
          </w:p>
        </w:tc>
        <w:tc>
          <w:tcPr>
            <w:tcW w:w="1903"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粤建保〔</w:t>
            </w:r>
            <w:r w:rsidRPr="000D07E1">
              <w:rPr>
                <w:rFonts w:ascii="Times New Roman" w:eastAsia="仿宋_GB2312" w:hAnsi="Times New Roman"/>
                <w:sz w:val="28"/>
                <w:szCs w:val="28"/>
              </w:rPr>
              <w:t>2012</w:t>
            </w:r>
            <w:r w:rsidRPr="000D07E1">
              <w:rPr>
                <w:rFonts w:ascii="Times New Roman" w:eastAsia="仿宋_GB2312" w:hAnsi="Times New Roman"/>
                <w:sz w:val="28"/>
                <w:szCs w:val="28"/>
              </w:rPr>
              <w:t>〕</w:t>
            </w:r>
            <w:r w:rsidRPr="000D07E1">
              <w:rPr>
                <w:rFonts w:ascii="Times New Roman" w:eastAsia="仿宋_GB2312" w:hAnsi="Times New Roman"/>
                <w:sz w:val="28"/>
                <w:szCs w:val="28"/>
              </w:rPr>
              <w:t>120</w:t>
            </w:r>
            <w:r w:rsidRPr="000D07E1">
              <w:rPr>
                <w:rFonts w:ascii="Times New Roman" w:eastAsia="仿宋_GB2312" w:hAnsi="Times New Roman"/>
                <w:sz w:val="28"/>
                <w:szCs w:val="28"/>
              </w:rPr>
              <w:t>号</w:t>
            </w:r>
          </w:p>
        </w:tc>
        <w:tc>
          <w:tcPr>
            <w:tcW w:w="1751"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p>
        </w:tc>
      </w:tr>
      <w:tr w:rsidR="00A85546" w:rsidRPr="000D07E1" w:rsidTr="000F12B0">
        <w:trPr>
          <w:trHeight w:val="1118"/>
        </w:trPr>
        <w:tc>
          <w:tcPr>
            <w:tcW w:w="90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25</w:t>
            </w:r>
          </w:p>
        </w:tc>
        <w:tc>
          <w:tcPr>
            <w:tcW w:w="234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sz w:val="28"/>
                <w:szCs w:val="28"/>
              </w:rPr>
              <w:t>技术服务合同</w:t>
            </w:r>
          </w:p>
        </w:tc>
        <w:tc>
          <w:tcPr>
            <w:tcW w:w="1926"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国家科学</w:t>
            </w:r>
            <w:r w:rsidRPr="000D07E1">
              <w:rPr>
                <w:rFonts w:ascii="Times New Roman" w:eastAsia="仿宋_GB2312" w:hAnsi="Times New Roman"/>
                <w:sz w:val="28"/>
                <w:szCs w:val="28"/>
              </w:rPr>
              <w:t xml:space="preserve">   </w:t>
            </w:r>
            <w:r w:rsidRPr="000D07E1">
              <w:rPr>
                <w:rFonts w:ascii="Times New Roman" w:eastAsia="仿宋_GB2312" w:hAnsi="Times New Roman"/>
                <w:sz w:val="28"/>
                <w:szCs w:val="28"/>
              </w:rPr>
              <w:t>技术部</w:t>
            </w:r>
          </w:p>
        </w:tc>
        <w:tc>
          <w:tcPr>
            <w:tcW w:w="1903"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国科发政字〔</w:t>
            </w:r>
            <w:r w:rsidRPr="000D07E1">
              <w:rPr>
                <w:rFonts w:ascii="Times New Roman" w:eastAsia="仿宋_GB2312" w:hAnsi="Times New Roman"/>
                <w:sz w:val="28"/>
                <w:szCs w:val="28"/>
              </w:rPr>
              <w:t>2001</w:t>
            </w:r>
            <w:r w:rsidRPr="000D07E1">
              <w:rPr>
                <w:rFonts w:ascii="Times New Roman" w:eastAsia="仿宋_GB2312" w:hAnsi="Times New Roman"/>
                <w:sz w:val="28"/>
                <w:szCs w:val="28"/>
              </w:rPr>
              <w:t>〕</w:t>
            </w:r>
            <w:r w:rsidRPr="000D07E1">
              <w:rPr>
                <w:rFonts w:ascii="Times New Roman" w:eastAsia="仿宋_GB2312" w:hAnsi="Times New Roman"/>
                <w:sz w:val="28"/>
                <w:szCs w:val="28"/>
              </w:rPr>
              <w:t>244</w:t>
            </w:r>
            <w:r w:rsidRPr="000D07E1">
              <w:rPr>
                <w:rFonts w:ascii="Times New Roman" w:eastAsia="仿宋_GB2312" w:hAnsi="Times New Roman"/>
                <w:sz w:val="28"/>
                <w:szCs w:val="28"/>
              </w:rPr>
              <w:t>号</w:t>
            </w:r>
          </w:p>
        </w:tc>
        <w:tc>
          <w:tcPr>
            <w:tcW w:w="1751"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p>
        </w:tc>
      </w:tr>
      <w:tr w:rsidR="00A85546" w:rsidRPr="000D07E1" w:rsidTr="000F12B0">
        <w:trPr>
          <w:trHeight w:val="1076"/>
        </w:trPr>
        <w:tc>
          <w:tcPr>
            <w:tcW w:w="900"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26</w:t>
            </w:r>
          </w:p>
        </w:tc>
        <w:tc>
          <w:tcPr>
            <w:tcW w:w="234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sz w:val="28"/>
                <w:szCs w:val="28"/>
              </w:rPr>
              <w:t>委托拍卖合同</w:t>
            </w:r>
          </w:p>
        </w:tc>
        <w:tc>
          <w:tcPr>
            <w:tcW w:w="1926"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广东省工商行政管理部</w:t>
            </w:r>
          </w:p>
        </w:tc>
        <w:tc>
          <w:tcPr>
            <w:tcW w:w="1903"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粤工商合字〔</w:t>
            </w:r>
            <w:r w:rsidRPr="000D07E1">
              <w:rPr>
                <w:rFonts w:ascii="Times New Roman" w:eastAsia="仿宋_GB2312" w:hAnsi="Times New Roman"/>
                <w:sz w:val="28"/>
                <w:szCs w:val="28"/>
              </w:rPr>
              <w:t>1998</w:t>
            </w:r>
            <w:r w:rsidRPr="000D07E1">
              <w:rPr>
                <w:rFonts w:ascii="Times New Roman" w:eastAsia="仿宋_GB2312" w:hAnsi="Times New Roman"/>
                <w:sz w:val="28"/>
                <w:szCs w:val="28"/>
              </w:rPr>
              <w:t>〕</w:t>
            </w:r>
            <w:r w:rsidRPr="000D07E1">
              <w:rPr>
                <w:rFonts w:ascii="Times New Roman" w:eastAsia="仿宋_GB2312" w:hAnsi="Times New Roman"/>
                <w:sz w:val="28"/>
                <w:szCs w:val="28"/>
              </w:rPr>
              <w:t>266</w:t>
            </w:r>
            <w:r w:rsidRPr="000D07E1">
              <w:rPr>
                <w:rFonts w:ascii="Times New Roman" w:eastAsia="仿宋_GB2312" w:hAnsi="Times New Roman"/>
                <w:sz w:val="28"/>
                <w:szCs w:val="28"/>
              </w:rPr>
              <w:t>号</w:t>
            </w:r>
          </w:p>
        </w:tc>
        <w:tc>
          <w:tcPr>
            <w:tcW w:w="1751"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p>
        </w:tc>
      </w:tr>
      <w:tr w:rsidR="00A85546" w:rsidRPr="000D07E1" w:rsidTr="000F12B0">
        <w:trPr>
          <w:trHeight w:val="1593"/>
        </w:trPr>
        <w:tc>
          <w:tcPr>
            <w:tcW w:w="900"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27</w:t>
            </w:r>
          </w:p>
        </w:tc>
        <w:tc>
          <w:tcPr>
            <w:tcW w:w="2340"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蔬菜生产基地或农民专业合作社农副产品保供</w:t>
            </w:r>
          </w:p>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协议</w:t>
            </w:r>
          </w:p>
        </w:tc>
        <w:tc>
          <w:tcPr>
            <w:tcW w:w="1926" w:type="dxa"/>
            <w:shd w:val="clear" w:color="auto" w:fill="auto"/>
            <w:vAlign w:val="center"/>
          </w:tcPr>
          <w:p w:rsidR="00A85546" w:rsidRPr="000D07E1" w:rsidRDefault="00A85546" w:rsidP="000F12B0">
            <w:pPr>
              <w:spacing w:line="360" w:lineRule="exact"/>
              <w:rPr>
                <w:rFonts w:ascii="Times New Roman" w:eastAsia="仿宋_GB2312" w:hAnsi="Times New Roman"/>
                <w:sz w:val="28"/>
                <w:szCs w:val="28"/>
              </w:rPr>
            </w:pPr>
            <w:r w:rsidRPr="000D07E1">
              <w:rPr>
                <w:rFonts w:ascii="Times New Roman" w:eastAsia="仿宋_GB2312" w:hAnsi="Times New Roman"/>
                <w:sz w:val="28"/>
                <w:szCs w:val="28"/>
              </w:rPr>
              <w:t>广东省物价厅、广东省物价局</w:t>
            </w:r>
          </w:p>
        </w:tc>
        <w:tc>
          <w:tcPr>
            <w:tcW w:w="1903"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粤财综〔</w:t>
            </w:r>
            <w:r w:rsidRPr="000D07E1">
              <w:rPr>
                <w:rFonts w:ascii="Times New Roman" w:eastAsia="仿宋_GB2312" w:hAnsi="Times New Roman"/>
                <w:sz w:val="28"/>
                <w:szCs w:val="28"/>
              </w:rPr>
              <w:t>2011</w:t>
            </w:r>
            <w:r w:rsidRPr="000D07E1">
              <w:rPr>
                <w:rFonts w:ascii="Times New Roman" w:eastAsia="仿宋_GB2312" w:hAnsi="Times New Roman"/>
                <w:sz w:val="28"/>
                <w:szCs w:val="28"/>
              </w:rPr>
              <w:t>〕</w:t>
            </w:r>
            <w:r w:rsidRPr="000D07E1">
              <w:rPr>
                <w:rFonts w:ascii="Times New Roman" w:eastAsia="仿宋_GB2312" w:hAnsi="Times New Roman"/>
                <w:sz w:val="28"/>
                <w:szCs w:val="28"/>
              </w:rPr>
              <w:t>269</w:t>
            </w:r>
            <w:r w:rsidRPr="000D07E1">
              <w:rPr>
                <w:rFonts w:ascii="Times New Roman" w:eastAsia="仿宋_GB2312" w:hAnsi="Times New Roman"/>
                <w:sz w:val="28"/>
                <w:szCs w:val="28"/>
              </w:rPr>
              <w:t>号</w:t>
            </w:r>
          </w:p>
        </w:tc>
        <w:tc>
          <w:tcPr>
            <w:tcW w:w="1751"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p>
        </w:tc>
      </w:tr>
      <w:tr w:rsidR="00A85546" w:rsidRPr="000D07E1" w:rsidTr="000F12B0">
        <w:trPr>
          <w:trHeight w:val="1216"/>
        </w:trPr>
        <w:tc>
          <w:tcPr>
            <w:tcW w:w="900"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28</w:t>
            </w:r>
          </w:p>
        </w:tc>
        <w:tc>
          <w:tcPr>
            <w:tcW w:w="2340"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冷藏设施农副产品保供协议</w:t>
            </w:r>
          </w:p>
        </w:tc>
        <w:tc>
          <w:tcPr>
            <w:tcW w:w="1926" w:type="dxa"/>
            <w:shd w:val="clear" w:color="auto" w:fill="auto"/>
            <w:vAlign w:val="center"/>
          </w:tcPr>
          <w:p w:rsidR="00A85546" w:rsidRPr="000D07E1" w:rsidRDefault="00A85546" w:rsidP="000F12B0">
            <w:pPr>
              <w:spacing w:line="360" w:lineRule="exact"/>
              <w:rPr>
                <w:rFonts w:ascii="Times New Roman" w:eastAsia="仿宋_GB2312" w:hAnsi="Times New Roman"/>
                <w:sz w:val="28"/>
                <w:szCs w:val="28"/>
              </w:rPr>
            </w:pPr>
            <w:r w:rsidRPr="000D07E1">
              <w:rPr>
                <w:rFonts w:ascii="Times New Roman" w:eastAsia="仿宋_GB2312" w:hAnsi="Times New Roman"/>
                <w:sz w:val="28"/>
                <w:szCs w:val="28"/>
              </w:rPr>
              <w:t>广东省物价厅、广东省物价局</w:t>
            </w:r>
          </w:p>
        </w:tc>
        <w:tc>
          <w:tcPr>
            <w:tcW w:w="1903"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粤财综〔</w:t>
            </w:r>
            <w:r w:rsidRPr="000D07E1">
              <w:rPr>
                <w:rFonts w:ascii="Times New Roman" w:eastAsia="仿宋_GB2312" w:hAnsi="Times New Roman"/>
                <w:sz w:val="28"/>
                <w:szCs w:val="28"/>
              </w:rPr>
              <w:t>2011</w:t>
            </w:r>
            <w:r w:rsidRPr="000D07E1">
              <w:rPr>
                <w:rFonts w:ascii="Times New Roman" w:eastAsia="仿宋_GB2312" w:hAnsi="Times New Roman"/>
                <w:sz w:val="28"/>
                <w:szCs w:val="28"/>
              </w:rPr>
              <w:t>〕</w:t>
            </w:r>
            <w:r w:rsidRPr="000D07E1">
              <w:rPr>
                <w:rFonts w:ascii="Times New Roman" w:eastAsia="仿宋_GB2312" w:hAnsi="Times New Roman"/>
                <w:sz w:val="28"/>
                <w:szCs w:val="28"/>
              </w:rPr>
              <w:t>269</w:t>
            </w:r>
            <w:r w:rsidRPr="000D07E1">
              <w:rPr>
                <w:rFonts w:ascii="Times New Roman" w:eastAsia="仿宋_GB2312" w:hAnsi="Times New Roman"/>
                <w:sz w:val="28"/>
                <w:szCs w:val="28"/>
              </w:rPr>
              <w:t>号</w:t>
            </w:r>
          </w:p>
        </w:tc>
        <w:tc>
          <w:tcPr>
            <w:tcW w:w="1751"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p>
        </w:tc>
      </w:tr>
      <w:tr w:rsidR="00A85546" w:rsidRPr="000D07E1" w:rsidTr="000F12B0">
        <w:trPr>
          <w:trHeight w:val="1342"/>
        </w:trPr>
        <w:tc>
          <w:tcPr>
            <w:tcW w:w="900"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lastRenderedPageBreak/>
              <w:t>29</w:t>
            </w:r>
          </w:p>
        </w:tc>
        <w:tc>
          <w:tcPr>
            <w:tcW w:w="2340"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评价商店建设协议书示范文本（试行）</w:t>
            </w:r>
          </w:p>
        </w:tc>
        <w:tc>
          <w:tcPr>
            <w:tcW w:w="1926"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广东省物价厅</w:t>
            </w:r>
          </w:p>
        </w:tc>
        <w:tc>
          <w:tcPr>
            <w:tcW w:w="1903" w:type="dxa"/>
            <w:shd w:val="clear" w:color="auto" w:fill="auto"/>
            <w:vAlign w:val="center"/>
          </w:tcPr>
          <w:p w:rsidR="00A85546" w:rsidRPr="000D07E1" w:rsidRDefault="00A85546" w:rsidP="000F12B0">
            <w:pPr>
              <w:spacing w:line="360" w:lineRule="exact"/>
              <w:jc w:val="center"/>
              <w:rPr>
                <w:rFonts w:ascii="Times New Roman" w:eastAsia="仿宋_GB2312" w:hAnsi="Times New Roman"/>
                <w:sz w:val="28"/>
                <w:szCs w:val="28"/>
              </w:rPr>
            </w:pPr>
            <w:r w:rsidRPr="000D07E1">
              <w:rPr>
                <w:rFonts w:ascii="Times New Roman" w:eastAsia="仿宋_GB2312" w:hAnsi="Times New Roman"/>
                <w:sz w:val="28"/>
                <w:szCs w:val="28"/>
              </w:rPr>
              <w:t>粤价〔</w:t>
            </w:r>
            <w:r w:rsidRPr="000D07E1">
              <w:rPr>
                <w:rFonts w:ascii="Times New Roman" w:eastAsia="仿宋_GB2312" w:hAnsi="Times New Roman"/>
                <w:sz w:val="28"/>
                <w:szCs w:val="28"/>
              </w:rPr>
              <w:t>2011</w:t>
            </w:r>
            <w:r w:rsidRPr="000D07E1">
              <w:rPr>
                <w:rFonts w:ascii="Times New Roman" w:eastAsia="仿宋_GB2312" w:hAnsi="Times New Roman"/>
                <w:sz w:val="28"/>
                <w:szCs w:val="28"/>
              </w:rPr>
              <w:t>〕</w:t>
            </w:r>
            <w:r w:rsidRPr="000D07E1">
              <w:rPr>
                <w:rFonts w:ascii="Times New Roman" w:eastAsia="仿宋_GB2312" w:hAnsi="Times New Roman"/>
                <w:sz w:val="28"/>
                <w:szCs w:val="28"/>
              </w:rPr>
              <w:t>67</w:t>
            </w:r>
            <w:r w:rsidRPr="000D07E1">
              <w:rPr>
                <w:rFonts w:ascii="Times New Roman" w:eastAsia="仿宋_GB2312" w:hAnsi="Times New Roman"/>
                <w:sz w:val="28"/>
                <w:szCs w:val="28"/>
              </w:rPr>
              <w:t>号</w:t>
            </w:r>
          </w:p>
        </w:tc>
        <w:tc>
          <w:tcPr>
            <w:tcW w:w="1751"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p>
        </w:tc>
      </w:tr>
    </w:tbl>
    <w:p w:rsidR="00A85546" w:rsidRPr="000D07E1" w:rsidRDefault="00A85546" w:rsidP="00A85546">
      <w:pPr>
        <w:spacing w:line="560" w:lineRule="exact"/>
        <w:jc w:val="center"/>
        <w:rPr>
          <w:rFonts w:ascii="Times New Roman" w:eastAsia="仿宋_GB2312" w:hAnsi="Times New Roman"/>
          <w:b/>
          <w:sz w:val="32"/>
          <w:szCs w:val="32"/>
        </w:rPr>
      </w:pPr>
    </w:p>
    <w:p w:rsidR="00A85546" w:rsidRPr="000D07E1" w:rsidRDefault="00A85546" w:rsidP="00A85546">
      <w:pPr>
        <w:spacing w:line="400" w:lineRule="exact"/>
        <w:rPr>
          <w:rFonts w:ascii="Times New Roman" w:eastAsia="仿宋_GB2312" w:hAnsi="Times New Roman"/>
          <w:b/>
          <w:sz w:val="32"/>
          <w:szCs w:val="32"/>
        </w:rPr>
      </w:pPr>
      <w:r w:rsidRPr="000D07E1">
        <w:rPr>
          <w:rFonts w:ascii="Times New Roman" w:eastAsia="仿宋_GB2312" w:hAnsi="Times New Roman"/>
          <w:b/>
          <w:sz w:val="32"/>
          <w:szCs w:val="32"/>
        </w:rPr>
        <w:t>附件</w:t>
      </w:r>
      <w:r w:rsidRPr="000D07E1">
        <w:rPr>
          <w:rFonts w:ascii="Times New Roman" w:eastAsia="仿宋_GB2312" w:hAnsi="Times New Roman"/>
          <w:b/>
          <w:sz w:val="32"/>
          <w:szCs w:val="32"/>
        </w:rPr>
        <w:t>2</w:t>
      </w:r>
    </w:p>
    <w:p w:rsidR="00A85546" w:rsidRPr="000D07E1" w:rsidRDefault="00A85546" w:rsidP="00A85546">
      <w:pPr>
        <w:spacing w:line="160" w:lineRule="exact"/>
        <w:rPr>
          <w:rFonts w:ascii="Times New Roman" w:eastAsia="仿宋_GB2312" w:hAnsi="Times New Roman"/>
          <w:b/>
          <w:sz w:val="32"/>
          <w:szCs w:val="32"/>
        </w:rPr>
      </w:pPr>
    </w:p>
    <w:p w:rsidR="00A85546" w:rsidRPr="000D07E1" w:rsidRDefault="00A85546" w:rsidP="00A85546">
      <w:pPr>
        <w:spacing w:line="500" w:lineRule="exact"/>
        <w:ind w:rightChars="50" w:right="105"/>
        <w:jc w:val="center"/>
        <w:rPr>
          <w:rFonts w:ascii="Times New Roman" w:eastAsia="仿宋_GB2312" w:hAnsi="Times New Roman"/>
          <w:b/>
          <w:sz w:val="32"/>
          <w:szCs w:val="32"/>
        </w:rPr>
      </w:pPr>
      <w:r w:rsidRPr="000D07E1">
        <w:rPr>
          <w:rFonts w:ascii="Times New Roman" w:eastAsia="仿宋_GB2312" w:hAnsi="Times New Roman"/>
          <w:b/>
          <w:sz w:val="32"/>
          <w:szCs w:val="32"/>
        </w:rPr>
        <w:t>我市新制定的行政机关合同示范文本及其使用说明目录</w:t>
      </w:r>
    </w:p>
    <w:p w:rsidR="00A85546" w:rsidRPr="000D07E1" w:rsidRDefault="00A85546" w:rsidP="00A85546">
      <w:pPr>
        <w:spacing w:line="500" w:lineRule="exact"/>
        <w:ind w:rightChars="50" w:right="105"/>
        <w:jc w:val="center"/>
        <w:rPr>
          <w:rFonts w:ascii="Times New Roman" w:eastAsia="仿宋_GB2312" w:hAnsi="Times New Roman"/>
          <w:sz w:val="32"/>
        </w:rPr>
      </w:pPr>
      <w:r w:rsidRPr="000D07E1">
        <w:rPr>
          <w:rFonts w:ascii="Times New Roman" w:eastAsia="仿宋_GB2312"/>
          <w:sz w:val="32"/>
        </w:rPr>
        <w:t>（共计</w:t>
      </w:r>
      <w:r w:rsidRPr="000D07E1">
        <w:rPr>
          <w:rFonts w:ascii="Times New Roman" w:eastAsia="仿宋_GB2312" w:hAnsi="Times New Roman"/>
          <w:sz w:val="32"/>
        </w:rPr>
        <w:t>9</w:t>
      </w:r>
      <w:r w:rsidRPr="000D07E1">
        <w:rPr>
          <w:rFonts w:ascii="Times New Roman" w:eastAsia="仿宋_GB2312"/>
          <w:sz w:val="32"/>
        </w:rPr>
        <w:t>项）</w:t>
      </w:r>
    </w:p>
    <w:p w:rsidR="00A85546" w:rsidRPr="000D07E1" w:rsidRDefault="00A85546" w:rsidP="00A85546">
      <w:pPr>
        <w:spacing w:line="240" w:lineRule="exact"/>
        <w:ind w:rightChars="50" w:right="105"/>
        <w:jc w:val="center"/>
        <w:rPr>
          <w:rFonts w:ascii="Times New Roman" w:eastAsia="仿宋_GB2312" w:hAnsi="Times New Roman"/>
          <w:sz w:val="32"/>
        </w:rPr>
      </w:pPr>
    </w:p>
    <w:tbl>
      <w:tblPr>
        <w:tblW w:w="88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5"/>
        <w:gridCol w:w="4140"/>
        <w:gridCol w:w="3780"/>
      </w:tblGrid>
      <w:tr w:rsidR="00A85546" w:rsidRPr="000D07E1" w:rsidTr="000F12B0">
        <w:trPr>
          <w:trHeight w:val="615"/>
        </w:trPr>
        <w:tc>
          <w:tcPr>
            <w:tcW w:w="915"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序号</w:t>
            </w:r>
          </w:p>
        </w:tc>
        <w:tc>
          <w:tcPr>
            <w:tcW w:w="4140" w:type="dxa"/>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示范文本名称</w:t>
            </w:r>
          </w:p>
        </w:tc>
        <w:tc>
          <w:tcPr>
            <w:tcW w:w="3780" w:type="dxa"/>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文本编号</w:t>
            </w:r>
          </w:p>
        </w:tc>
      </w:tr>
      <w:tr w:rsidR="00A85546" w:rsidRPr="000D07E1" w:rsidTr="000F12B0">
        <w:trPr>
          <w:trHeight w:val="883"/>
        </w:trPr>
        <w:tc>
          <w:tcPr>
            <w:tcW w:w="915"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1</w:t>
            </w:r>
          </w:p>
        </w:tc>
        <w:tc>
          <w:tcPr>
            <w:tcW w:w="4140" w:type="dxa"/>
            <w:vAlign w:val="center"/>
          </w:tcPr>
          <w:p w:rsidR="00A85546" w:rsidRPr="000D07E1" w:rsidRDefault="00A85546" w:rsidP="000F12B0">
            <w:pPr>
              <w:widowControl/>
              <w:spacing w:line="360" w:lineRule="exact"/>
              <w:jc w:val="center"/>
              <w:rPr>
                <w:rFonts w:ascii="Times New Roman" w:eastAsia="仿宋_GB2312" w:hAnsi="Times New Roman"/>
                <w:bCs/>
                <w:kern w:val="0"/>
                <w:sz w:val="28"/>
                <w:szCs w:val="28"/>
              </w:rPr>
            </w:pPr>
            <w:r w:rsidRPr="000D07E1">
              <w:rPr>
                <w:rFonts w:ascii="Times New Roman" w:eastAsia="仿宋_GB2312" w:hAnsi="Times New Roman"/>
                <w:bCs/>
                <w:kern w:val="0"/>
                <w:sz w:val="28"/>
                <w:szCs w:val="28"/>
              </w:rPr>
              <w:t>汕头市行政事业单位国有资产</w:t>
            </w:r>
          </w:p>
          <w:p w:rsidR="00A85546" w:rsidRPr="000D07E1" w:rsidRDefault="00A85546" w:rsidP="000F12B0">
            <w:pPr>
              <w:widowControl/>
              <w:spacing w:line="360" w:lineRule="exact"/>
              <w:jc w:val="center"/>
              <w:rPr>
                <w:rFonts w:ascii="Times New Roman" w:eastAsia="仿宋_GB2312" w:hAnsi="Times New Roman"/>
                <w:bCs/>
                <w:kern w:val="0"/>
                <w:sz w:val="28"/>
                <w:szCs w:val="28"/>
              </w:rPr>
            </w:pPr>
            <w:r w:rsidRPr="000D07E1">
              <w:rPr>
                <w:rFonts w:ascii="Times New Roman" w:eastAsia="仿宋_GB2312" w:hAnsi="Times New Roman"/>
                <w:bCs/>
                <w:kern w:val="0"/>
                <w:sz w:val="28"/>
                <w:szCs w:val="28"/>
              </w:rPr>
              <w:t>出租合同</w:t>
            </w:r>
          </w:p>
        </w:tc>
        <w:tc>
          <w:tcPr>
            <w:tcW w:w="378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color w:val="000000"/>
                <w:kern w:val="0"/>
                <w:sz w:val="28"/>
                <w:szCs w:val="28"/>
              </w:rPr>
            </w:pPr>
            <w:r w:rsidRPr="000D07E1">
              <w:rPr>
                <w:rFonts w:ascii="Times New Roman" w:eastAsia="仿宋_GB2312" w:hAnsi="Times New Roman"/>
                <w:color w:val="000000"/>
                <w:kern w:val="0"/>
                <w:sz w:val="28"/>
                <w:szCs w:val="28"/>
              </w:rPr>
              <w:t>汕政合同示范文本第</w:t>
            </w:r>
            <w:r w:rsidRPr="000D07E1">
              <w:rPr>
                <w:rFonts w:ascii="Times New Roman" w:eastAsia="仿宋_GB2312" w:hAnsi="Times New Roman"/>
                <w:color w:val="000000"/>
                <w:kern w:val="0"/>
                <w:sz w:val="28"/>
                <w:szCs w:val="28"/>
              </w:rPr>
              <w:t>001</w:t>
            </w:r>
            <w:r w:rsidRPr="000D07E1">
              <w:rPr>
                <w:rFonts w:ascii="Times New Roman" w:eastAsia="仿宋_GB2312" w:hAnsi="Times New Roman"/>
                <w:color w:val="000000"/>
                <w:kern w:val="0"/>
                <w:sz w:val="28"/>
                <w:szCs w:val="28"/>
              </w:rPr>
              <w:t>号</w:t>
            </w:r>
          </w:p>
        </w:tc>
      </w:tr>
      <w:tr w:rsidR="00A85546" w:rsidRPr="000D07E1" w:rsidTr="000F12B0">
        <w:trPr>
          <w:trHeight w:val="753"/>
        </w:trPr>
        <w:tc>
          <w:tcPr>
            <w:tcW w:w="915"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2</w:t>
            </w:r>
          </w:p>
        </w:tc>
        <w:tc>
          <w:tcPr>
            <w:tcW w:w="4140" w:type="dxa"/>
            <w:vAlign w:val="center"/>
          </w:tcPr>
          <w:p w:rsidR="00A85546" w:rsidRPr="000D07E1" w:rsidRDefault="00A85546" w:rsidP="000F12B0">
            <w:pPr>
              <w:widowControl/>
              <w:spacing w:line="360" w:lineRule="exact"/>
              <w:jc w:val="center"/>
              <w:rPr>
                <w:rFonts w:ascii="Times New Roman" w:eastAsia="仿宋_GB2312" w:hAnsi="Times New Roman"/>
                <w:bCs/>
                <w:kern w:val="0"/>
                <w:sz w:val="28"/>
                <w:szCs w:val="28"/>
              </w:rPr>
            </w:pPr>
            <w:r w:rsidRPr="000D07E1">
              <w:rPr>
                <w:rFonts w:ascii="Times New Roman" w:eastAsia="仿宋_GB2312" w:hAnsi="Times New Roman"/>
                <w:bCs/>
                <w:kern w:val="0"/>
                <w:sz w:val="28"/>
                <w:szCs w:val="28"/>
              </w:rPr>
              <w:t>汕头市国有土地使用权收购合同</w:t>
            </w:r>
          </w:p>
        </w:tc>
        <w:tc>
          <w:tcPr>
            <w:tcW w:w="378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color w:val="000000"/>
                <w:kern w:val="0"/>
                <w:sz w:val="28"/>
                <w:szCs w:val="28"/>
              </w:rPr>
              <w:t>汕政合同示范文本第</w:t>
            </w:r>
            <w:r w:rsidRPr="000D07E1">
              <w:rPr>
                <w:rFonts w:ascii="Times New Roman" w:eastAsia="仿宋_GB2312" w:hAnsi="Times New Roman"/>
                <w:color w:val="000000"/>
                <w:kern w:val="0"/>
                <w:sz w:val="28"/>
                <w:szCs w:val="28"/>
              </w:rPr>
              <w:t>002</w:t>
            </w:r>
            <w:r w:rsidRPr="000D07E1">
              <w:rPr>
                <w:rFonts w:ascii="Times New Roman" w:eastAsia="仿宋_GB2312" w:hAnsi="Times New Roman"/>
                <w:color w:val="000000"/>
                <w:kern w:val="0"/>
                <w:sz w:val="28"/>
                <w:szCs w:val="28"/>
              </w:rPr>
              <w:t>号</w:t>
            </w:r>
          </w:p>
        </w:tc>
      </w:tr>
      <w:tr w:rsidR="00A85546" w:rsidRPr="000D07E1" w:rsidTr="000F12B0">
        <w:trPr>
          <w:trHeight w:val="740"/>
        </w:trPr>
        <w:tc>
          <w:tcPr>
            <w:tcW w:w="915"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3</w:t>
            </w:r>
          </w:p>
        </w:tc>
        <w:tc>
          <w:tcPr>
            <w:tcW w:w="4140" w:type="dxa"/>
            <w:vAlign w:val="center"/>
          </w:tcPr>
          <w:p w:rsidR="00A85546" w:rsidRPr="000D07E1" w:rsidRDefault="00A85546" w:rsidP="000F12B0">
            <w:pPr>
              <w:widowControl/>
              <w:spacing w:line="360" w:lineRule="exact"/>
              <w:jc w:val="center"/>
              <w:rPr>
                <w:rFonts w:ascii="Times New Roman" w:eastAsia="仿宋_GB2312" w:hAnsi="Times New Roman"/>
                <w:bCs/>
                <w:kern w:val="0"/>
                <w:sz w:val="28"/>
                <w:szCs w:val="28"/>
              </w:rPr>
            </w:pPr>
            <w:r w:rsidRPr="000D07E1">
              <w:rPr>
                <w:rFonts w:ascii="Times New Roman" w:eastAsia="仿宋_GB2312" w:hAnsi="Times New Roman"/>
                <w:bCs/>
                <w:kern w:val="0"/>
                <w:sz w:val="28"/>
                <w:szCs w:val="28"/>
              </w:rPr>
              <w:t>汕头市集体土地征收合同</w:t>
            </w:r>
          </w:p>
        </w:tc>
        <w:tc>
          <w:tcPr>
            <w:tcW w:w="378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color w:val="000000"/>
                <w:kern w:val="0"/>
                <w:sz w:val="28"/>
                <w:szCs w:val="28"/>
              </w:rPr>
              <w:t>汕政合同示范文本第</w:t>
            </w:r>
            <w:r w:rsidRPr="000D07E1">
              <w:rPr>
                <w:rFonts w:ascii="Times New Roman" w:eastAsia="仿宋_GB2312" w:hAnsi="Times New Roman"/>
                <w:color w:val="000000"/>
                <w:kern w:val="0"/>
                <w:sz w:val="28"/>
                <w:szCs w:val="28"/>
              </w:rPr>
              <w:t>003</w:t>
            </w:r>
            <w:r w:rsidRPr="000D07E1">
              <w:rPr>
                <w:rFonts w:ascii="Times New Roman" w:eastAsia="仿宋_GB2312" w:hAnsi="Times New Roman"/>
                <w:color w:val="000000"/>
                <w:kern w:val="0"/>
                <w:sz w:val="28"/>
                <w:szCs w:val="28"/>
              </w:rPr>
              <w:t>号</w:t>
            </w:r>
          </w:p>
        </w:tc>
      </w:tr>
      <w:tr w:rsidR="00A85546" w:rsidRPr="000D07E1" w:rsidTr="000F12B0">
        <w:trPr>
          <w:trHeight w:val="928"/>
        </w:trPr>
        <w:tc>
          <w:tcPr>
            <w:tcW w:w="915"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4</w:t>
            </w:r>
          </w:p>
        </w:tc>
        <w:tc>
          <w:tcPr>
            <w:tcW w:w="4140" w:type="dxa"/>
            <w:vAlign w:val="center"/>
          </w:tcPr>
          <w:p w:rsidR="00A85546" w:rsidRPr="000D07E1" w:rsidRDefault="00A85546" w:rsidP="000F12B0">
            <w:pPr>
              <w:widowControl/>
              <w:spacing w:line="360" w:lineRule="exact"/>
              <w:jc w:val="center"/>
              <w:rPr>
                <w:rFonts w:ascii="Times New Roman" w:eastAsia="仿宋_GB2312" w:hAnsi="Times New Roman"/>
                <w:bCs/>
                <w:kern w:val="0"/>
                <w:sz w:val="28"/>
                <w:szCs w:val="28"/>
              </w:rPr>
            </w:pPr>
            <w:r w:rsidRPr="000D07E1">
              <w:rPr>
                <w:rFonts w:ascii="Times New Roman" w:eastAsia="仿宋_GB2312" w:hAnsi="Times New Roman"/>
                <w:bCs/>
                <w:kern w:val="0"/>
                <w:sz w:val="28"/>
                <w:szCs w:val="28"/>
              </w:rPr>
              <w:t>汕头市国有土地上房屋征收</w:t>
            </w:r>
          </w:p>
          <w:p w:rsidR="00A85546" w:rsidRPr="000D07E1" w:rsidRDefault="00A85546" w:rsidP="000F12B0">
            <w:pPr>
              <w:widowControl/>
              <w:spacing w:line="360" w:lineRule="exact"/>
              <w:jc w:val="center"/>
              <w:rPr>
                <w:rFonts w:ascii="Times New Roman" w:eastAsia="仿宋_GB2312" w:hAnsi="Times New Roman"/>
                <w:bCs/>
                <w:kern w:val="0"/>
                <w:sz w:val="28"/>
                <w:szCs w:val="28"/>
              </w:rPr>
            </w:pPr>
            <w:r w:rsidRPr="000D07E1">
              <w:rPr>
                <w:rFonts w:ascii="Times New Roman" w:eastAsia="仿宋_GB2312" w:hAnsi="Times New Roman"/>
                <w:bCs/>
                <w:kern w:val="0"/>
                <w:sz w:val="28"/>
                <w:szCs w:val="28"/>
              </w:rPr>
              <w:t>补偿协议</w:t>
            </w:r>
          </w:p>
        </w:tc>
        <w:tc>
          <w:tcPr>
            <w:tcW w:w="378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color w:val="000000"/>
                <w:kern w:val="0"/>
                <w:sz w:val="28"/>
                <w:szCs w:val="28"/>
              </w:rPr>
              <w:t>汕政合同示范文本第</w:t>
            </w:r>
            <w:r w:rsidRPr="000D07E1">
              <w:rPr>
                <w:rFonts w:ascii="Times New Roman" w:eastAsia="仿宋_GB2312" w:hAnsi="Times New Roman"/>
                <w:color w:val="000000"/>
                <w:kern w:val="0"/>
                <w:sz w:val="28"/>
                <w:szCs w:val="28"/>
              </w:rPr>
              <w:t>004</w:t>
            </w:r>
            <w:r w:rsidRPr="000D07E1">
              <w:rPr>
                <w:rFonts w:ascii="Times New Roman" w:eastAsia="仿宋_GB2312" w:hAnsi="Times New Roman"/>
                <w:color w:val="000000"/>
                <w:kern w:val="0"/>
                <w:sz w:val="28"/>
                <w:szCs w:val="28"/>
              </w:rPr>
              <w:t>号</w:t>
            </w:r>
          </w:p>
        </w:tc>
      </w:tr>
      <w:tr w:rsidR="00A85546" w:rsidRPr="000D07E1" w:rsidTr="000F12B0">
        <w:trPr>
          <w:trHeight w:val="924"/>
        </w:trPr>
        <w:tc>
          <w:tcPr>
            <w:tcW w:w="915"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5</w:t>
            </w:r>
          </w:p>
        </w:tc>
        <w:tc>
          <w:tcPr>
            <w:tcW w:w="4140" w:type="dxa"/>
            <w:vAlign w:val="center"/>
          </w:tcPr>
          <w:p w:rsidR="00A85546" w:rsidRPr="000D07E1" w:rsidRDefault="00A85546" w:rsidP="000F12B0">
            <w:pPr>
              <w:widowControl/>
              <w:spacing w:line="360" w:lineRule="exact"/>
              <w:jc w:val="center"/>
              <w:rPr>
                <w:rFonts w:ascii="Times New Roman" w:eastAsia="仿宋_GB2312" w:hAnsi="Times New Roman"/>
                <w:bCs/>
                <w:kern w:val="0"/>
                <w:sz w:val="28"/>
                <w:szCs w:val="28"/>
              </w:rPr>
            </w:pPr>
            <w:r w:rsidRPr="000D07E1">
              <w:rPr>
                <w:rFonts w:ascii="Times New Roman" w:eastAsia="仿宋_GB2312" w:hAnsi="Times New Roman"/>
                <w:bCs/>
                <w:kern w:val="0"/>
                <w:sz w:val="28"/>
                <w:szCs w:val="28"/>
              </w:rPr>
              <w:t>汕头市</w:t>
            </w:r>
            <w:r w:rsidRPr="000D07E1">
              <w:rPr>
                <w:rFonts w:ascii="Times New Roman" w:eastAsia="仿宋_GB2312" w:hAnsi="Times New Roman"/>
                <w:bCs/>
                <w:kern w:val="0"/>
                <w:sz w:val="28"/>
                <w:szCs w:val="28"/>
                <w:u w:val="single"/>
              </w:rPr>
              <w:t xml:space="preserve">   </w:t>
            </w:r>
            <w:r w:rsidRPr="000D07E1">
              <w:rPr>
                <w:rFonts w:ascii="Times New Roman" w:eastAsia="仿宋_GB2312" w:hAnsi="Times New Roman"/>
                <w:bCs/>
                <w:kern w:val="0"/>
                <w:sz w:val="28"/>
                <w:szCs w:val="28"/>
              </w:rPr>
              <w:t xml:space="preserve"> </w:t>
            </w:r>
            <w:r w:rsidRPr="000D07E1">
              <w:rPr>
                <w:rFonts w:ascii="Times New Roman" w:eastAsia="仿宋_GB2312" w:hAnsi="Times New Roman"/>
                <w:bCs/>
                <w:kern w:val="0"/>
                <w:sz w:val="28"/>
                <w:szCs w:val="28"/>
                <w:u w:val="single"/>
              </w:rPr>
              <w:t xml:space="preserve">   </w:t>
            </w:r>
            <w:r w:rsidRPr="000D07E1">
              <w:rPr>
                <w:rFonts w:ascii="Times New Roman" w:eastAsia="仿宋_GB2312" w:hAnsi="Times New Roman"/>
                <w:bCs/>
                <w:kern w:val="0"/>
                <w:sz w:val="28"/>
                <w:szCs w:val="28"/>
              </w:rPr>
              <w:t>战略合作</w:t>
            </w:r>
          </w:p>
          <w:p w:rsidR="00A85546" w:rsidRPr="000D07E1" w:rsidRDefault="00A85546" w:rsidP="000F12B0">
            <w:pPr>
              <w:widowControl/>
              <w:spacing w:line="360" w:lineRule="exact"/>
              <w:jc w:val="center"/>
              <w:rPr>
                <w:rFonts w:ascii="Times New Roman" w:eastAsia="仿宋_GB2312" w:hAnsi="Times New Roman"/>
                <w:bCs/>
                <w:kern w:val="0"/>
                <w:sz w:val="28"/>
                <w:szCs w:val="28"/>
              </w:rPr>
            </w:pPr>
            <w:r w:rsidRPr="000D07E1">
              <w:rPr>
                <w:rFonts w:ascii="Times New Roman" w:eastAsia="仿宋_GB2312" w:hAnsi="Times New Roman"/>
                <w:bCs/>
                <w:kern w:val="0"/>
                <w:sz w:val="28"/>
                <w:szCs w:val="28"/>
              </w:rPr>
              <w:t>框架协议</w:t>
            </w:r>
          </w:p>
        </w:tc>
        <w:tc>
          <w:tcPr>
            <w:tcW w:w="3780" w:type="dxa"/>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color w:val="000000"/>
                <w:kern w:val="0"/>
                <w:sz w:val="28"/>
                <w:szCs w:val="28"/>
              </w:rPr>
              <w:t>汕政合同示范文本第</w:t>
            </w:r>
            <w:r w:rsidRPr="000D07E1">
              <w:rPr>
                <w:rFonts w:ascii="Times New Roman" w:eastAsia="仿宋_GB2312" w:hAnsi="Times New Roman"/>
                <w:color w:val="000000"/>
                <w:kern w:val="0"/>
                <w:sz w:val="28"/>
                <w:szCs w:val="28"/>
              </w:rPr>
              <w:t>005</w:t>
            </w:r>
            <w:r w:rsidRPr="000D07E1">
              <w:rPr>
                <w:rFonts w:ascii="Times New Roman" w:eastAsia="仿宋_GB2312" w:hAnsi="Times New Roman"/>
                <w:color w:val="000000"/>
                <w:kern w:val="0"/>
                <w:sz w:val="28"/>
                <w:szCs w:val="28"/>
              </w:rPr>
              <w:t>号</w:t>
            </w:r>
          </w:p>
        </w:tc>
      </w:tr>
      <w:tr w:rsidR="00A85546" w:rsidRPr="000D07E1" w:rsidTr="000F12B0">
        <w:trPr>
          <w:trHeight w:val="767"/>
        </w:trPr>
        <w:tc>
          <w:tcPr>
            <w:tcW w:w="915"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6</w:t>
            </w:r>
          </w:p>
        </w:tc>
        <w:tc>
          <w:tcPr>
            <w:tcW w:w="4140" w:type="dxa"/>
            <w:vAlign w:val="center"/>
          </w:tcPr>
          <w:p w:rsidR="00A85546" w:rsidRPr="000D07E1" w:rsidRDefault="00A85546" w:rsidP="000F12B0">
            <w:pPr>
              <w:widowControl/>
              <w:spacing w:line="360" w:lineRule="exact"/>
              <w:jc w:val="center"/>
              <w:rPr>
                <w:rFonts w:ascii="Times New Roman" w:eastAsia="仿宋_GB2312" w:hAnsi="Times New Roman"/>
                <w:bCs/>
                <w:kern w:val="0"/>
                <w:sz w:val="28"/>
                <w:szCs w:val="28"/>
              </w:rPr>
            </w:pPr>
            <w:r w:rsidRPr="000D07E1">
              <w:rPr>
                <w:rFonts w:ascii="Times New Roman" w:eastAsia="仿宋_GB2312" w:hAnsi="Times New Roman"/>
                <w:bCs/>
                <w:kern w:val="0"/>
                <w:sz w:val="28"/>
                <w:szCs w:val="28"/>
              </w:rPr>
              <w:t>汕头市国有土地临时使用合同</w:t>
            </w:r>
          </w:p>
        </w:tc>
        <w:tc>
          <w:tcPr>
            <w:tcW w:w="3780" w:type="dxa"/>
            <w:shd w:val="clear" w:color="auto" w:fill="auto"/>
            <w:vAlign w:val="center"/>
          </w:tcPr>
          <w:p w:rsidR="00A85546" w:rsidRPr="000D07E1" w:rsidRDefault="00A85546" w:rsidP="000F12B0">
            <w:pPr>
              <w:spacing w:line="360" w:lineRule="exact"/>
              <w:jc w:val="center"/>
              <w:rPr>
                <w:rFonts w:ascii="Times New Roman" w:eastAsia="仿宋_GB2312" w:hAnsi="Times New Roman"/>
                <w:kern w:val="0"/>
                <w:sz w:val="28"/>
                <w:szCs w:val="28"/>
              </w:rPr>
            </w:pPr>
            <w:r w:rsidRPr="000D07E1">
              <w:rPr>
                <w:rFonts w:ascii="Times New Roman" w:eastAsia="仿宋_GB2312" w:hAnsi="Times New Roman"/>
                <w:color w:val="000000"/>
                <w:kern w:val="0"/>
                <w:sz w:val="28"/>
                <w:szCs w:val="28"/>
              </w:rPr>
              <w:t>汕政合同示范文本第</w:t>
            </w:r>
            <w:r w:rsidRPr="000D07E1">
              <w:rPr>
                <w:rFonts w:ascii="Times New Roman" w:eastAsia="仿宋_GB2312" w:hAnsi="Times New Roman"/>
                <w:color w:val="000000"/>
                <w:kern w:val="0"/>
                <w:sz w:val="28"/>
                <w:szCs w:val="28"/>
              </w:rPr>
              <w:t>006</w:t>
            </w:r>
            <w:r w:rsidRPr="000D07E1">
              <w:rPr>
                <w:rFonts w:ascii="Times New Roman" w:eastAsia="仿宋_GB2312" w:hAnsi="Times New Roman"/>
                <w:color w:val="000000"/>
                <w:kern w:val="0"/>
                <w:sz w:val="28"/>
                <w:szCs w:val="28"/>
              </w:rPr>
              <w:t>号</w:t>
            </w:r>
          </w:p>
        </w:tc>
      </w:tr>
      <w:tr w:rsidR="00A85546" w:rsidRPr="000D07E1" w:rsidTr="000F12B0">
        <w:trPr>
          <w:trHeight w:val="927"/>
        </w:trPr>
        <w:tc>
          <w:tcPr>
            <w:tcW w:w="915"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7</w:t>
            </w:r>
          </w:p>
        </w:tc>
        <w:tc>
          <w:tcPr>
            <w:tcW w:w="4140" w:type="dxa"/>
            <w:vAlign w:val="center"/>
          </w:tcPr>
          <w:p w:rsidR="00A85546" w:rsidRPr="000D07E1" w:rsidRDefault="00A85546" w:rsidP="000F12B0">
            <w:pPr>
              <w:widowControl/>
              <w:spacing w:line="360" w:lineRule="exact"/>
              <w:jc w:val="center"/>
              <w:rPr>
                <w:rFonts w:ascii="Times New Roman" w:eastAsia="仿宋_GB2312" w:hAnsi="Times New Roman"/>
                <w:bCs/>
                <w:kern w:val="0"/>
                <w:sz w:val="28"/>
                <w:szCs w:val="28"/>
              </w:rPr>
            </w:pPr>
            <w:r w:rsidRPr="000D07E1">
              <w:rPr>
                <w:rFonts w:ascii="Times New Roman" w:eastAsia="仿宋_GB2312" w:hAnsi="Times New Roman"/>
                <w:bCs/>
                <w:kern w:val="0"/>
                <w:sz w:val="28"/>
                <w:szCs w:val="28"/>
              </w:rPr>
              <w:t>汕头市国有建设用地使用权收回补偿合同</w:t>
            </w:r>
          </w:p>
        </w:tc>
        <w:tc>
          <w:tcPr>
            <w:tcW w:w="3780" w:type="dxa"/>
            <w:shd w:val="clear" w:color="auto" w:fill="auto"/>
            <w:vAlign w:val="center"/>
          </w:tcPr>
          <w:p w:rsidR="00A85546" w:rsidRPr="000D07E1" w:rsidRDefault="00A85546" w:rsidP="000F12B0">
            <w:pPr>
              <w:spacing w:line="360" w:lineRule="exact"/>
              <w:jc w:val="center"/>
              <w:rPr>
                <w:rFonts w:ascii="Times New Roman" w:eastAsia="仿宋_GB2312" w:hAnsi="Times New Roman"/>
                <w:kern w:val="0"/>
                <w:sz w:val="28"/>
                <w:szCs w:val="28"/>
              </w:rPr>
            </w:pPr>
            <w:r w:rsidRPr="000D07E1">
              <w:rPr>
                <w:rFonts w:ascii="Times New Roman" w:eastAsia="仿宋_GB2312" w:hAnsi="Times New Roman"/>
                <w:color w:val="000000"/>
                <w:kern w:val="0"/>
                <w:sz w:val="28"/>
                <w:szCs w:val="28"/>
              </w:rPr>
              <w:t>汕政合同示范文本第</w:t>
            </w:r>
            <w:r w:rsidRPr="000D07E1">
              <w:rPr>
                <w:rFonts w:ascii="Times New Roman" w:eastAsia="仿宋_GB2312" w:hAnsi="Times New Roman"/>
                <w:color w:val="000000"/>
                <w:kern w:val="0"/>
                <w:sz w:val="28"/>
                <w:szCs w:val="28"/>
              </w:rPr>
              <w:t>007</w:t>
            </w:r>
            <w:r w:rsidRPr="000D07E1">
              <w:rPr>
                <w:rFonts w:ascii="Times New Roman" w:eastAsia="仿宋_GB2312" w:hAnsi="Times New Roman"/>
                <w:color w:val="000000"/>
                <w:kern w:val="0"/>
                <w:sz w:val="28"/>
                <w:szCs w:val="28"/>
              </w:rPr>
              <w:t>号</w:t>
            </w:r>
          </w:p>
        </w:tc>
      </w:tr>
      <w:tr w:rsidR="00A85546" w:rsidRPr="000D07E1" w:rsidTr="000F12B0">
        <w:trPr>
          <w:trHeight w:val="916"/>
        </w:trPr>
        <w:tc>
          <w:tcPr>
            <w:tcW w:w="915"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8</w:t>
            </w:r>
          </w:p>
        </w:tc>
        <w:tc>
          <w:tcPr>
            <w:tcW w:w="4140" w:type="dxa"/>
            <w:vAlign w:val="center"/>
          </w:tcPr>
          <w:p w:rsidR="00A85546" w:rsidRPr="000D07E1" w:rsidRDefault="00A85546" w:rsidP="000F12B0">
            <w:pPr>
              <w:widowControl/>
              <w:spacing w:line="360" w:lineRule="exact"/>
              <w:jc w:val="center"/>
              <w:rPr>
                <w:rFonts w:ascii="Times New Roman" w:eastAsia="仿宋_GB2312" w:hAnsi="Times New Roman"/>
                <w:bCs/>
                <w:kern w:val="0"/>
                <w:sz w:val="28"/>
                <w:szCs w:val="28"/>
              </w:rPr>
            </w:pPr>
            <w:r w:rsidRPr="000D07E1">
              <w:rPr>
                <w:rFonts w:ascii="Times New Roman" w:eastAsia="仿宋_GB2312" w:hAnsi="Times New Roman"/>
                <w:bCs/>
                <w:kern w:val="0"/>
                <w:sz w:val="28"/>
                <w:szCs w:val="28"/>
              </w:rPr>
              <w:t>汕头经济特区现代产业用地项目发展协议</w:t>
            </w:r>
          </w:p>
        </w:tc>
        <w:tc>
          <w:tcPr>
            <w:tcW w:w="3780" w:type="dxa"/>
            <w:shd w:val="clear" w:color="auto" w:fill="auto"/>
            <w:vAlign w:val="center"/>
          </w:tcPr>
          <w:p w:rsidR="00A85546" w:rsidRPr="000D07E1" w:rsidRDefault="00A85546" w:rsidP="000F12B0">
            <w:pPr>
              <w:spacing w:line="360" w:lineRule="exact"/>
              <w:jc w:val="center"/>
              <w:rPr>
                <w:rFonts w:ascii="Times New Roman" w:eastAsia="仿宋_GB2312" w:hAnsi="Times New Roman"/>
                <w:kern w:val="0"/>
                <w:sz w:val="28"/>
                <w:szCs w:val="28"/>
              </w:rPr>
            </w:pPr>
            <w:r w:rsidRPr="000D07E1">
              <w:rPr>
                <w:rFonts w:ascii="Times New Roman" w:eastAsia="仿宋_GB2312" w:hAnsi="Times New Roman"/>
                <w:color w:val="000000"/>
                <w:kern w:val="0"/>
                <w:sz w:val="28"/>
                <w:szCs w:val="28"/>
              </w:rPr>
              <w:t>汕政合同示范文本第</w:t>
            </w:r>
            <w:r w:rsidRPr="000D07E1">
              <w:rPr>
                <w:rFonts w:ascii="Times New Roman" w:eastAsia="仿宋_GB2312" w:hAnsi="Times New Roman"/>
                <w:color w:val="000000"/>
                <w:kern w:val="0"/>
                <w:sz w:val="28"/>
                <w:szCs w:val="28"/>
              </w:rPr>
              <w:t>008</w:t>
            </w:r>
            <w:r w:rsidRPr="000D07E1">
              <w:rPr>
                <w:rFonts w:ascii="Times New Roman" w:eastAsia="仿宋_GB2312" w:hAnsi="Times New Roman"/>
                <w:color w:val="000000"/>
                <w:kern w:val="0"/>
                <w:sz w:val="28"/>
                <w:szCs w:val="28"/>
              </w:rPr>
              <w:t>号</w:t>
            </w:r>
          </w:p>
        </w:tc>
      </w:tr>
      <w:tr w:rsidR="00A85546" w:rsidRPr="000D07E1" w:rsidTr="000F12B0">
        <w:trPr>
          <w:trHeight w:val="927"/>
        </w:trPr>
        <w:tc>
          <w:tcPr>
            <w:tcW w:w="915"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kern w:val="0"/>
                <w:sz w:val="28"/>
                <w:szCs w:val="28"/>
              </w:rPr>
              <w:t>9</w:t>
            </w:r>
          </w:p>
        </w:tc>
        <w:tc>
          <w:tcPr>
            <w:tcW w:w="4140" w:type="dxa"/>
            <w:vAlign w:val="center"/>
          </w:tcPr>
          <w:p w:rsidR="00A85546" w:rsidRPr="000D07E1" w:rsidRDefault="00A85546" w:rsidP="000F12B0">
            <w:pPr>
              <w:widowControl/>
              <w:spacing w:line="360" w:lineRule="exact"/>
              <w:jc w:val="center"/>
              <w:rPr>
                <w:rFonts w:ascii="Times New Roman" w:eastAsia="仿宋_GB2312" w:hAnsi="Times New Roman"/>
                <w:bCs/>
                <w:kern w:val="0"/>
                <w:sz w:val="28"/>
                <w:szCs w:val="28"/>
              </w:rPr>
            </w:pPr>
            <w:r w:rsidRPr="000D07E1">
              <w:rPr>
                <w:rFonts w:ascii="Times New Roman" w:eastAsia="仿宋_GB2312" w:hAnsi="Times New Roman"/>
                <w:bCs/>
                <w:kern w:val="0"/>
                <w:sz w:val="28"/>
                <w:szCs w:val="28"/>
              </w:rPr>
              <w:t>汕头市</w:t>
            </w:r>
            <w:r w:rsidRPr="000D07E1">
              <w:rPr>
                <w:rFonts w:ascii="Times New Roman" w:eastAsia="仿宋_GB2312" w:hAnsi="Times New Roman"/>
                <w:bCs/>
                <w:kern w:val="0"/>
                <w:sz w:val="28"/>
                <w:szCs w:val="28"/>
                <w:u w:val="single"/>
              </w:rPr>
              <w:t xml:space="preserve">   </w:t>
            </w:r>
            <w:r w:rsidRPr="000D07E1">
              <w:rPr>
                <w:rFonts w:ascii="Times New Roman" w:eastAsia="仿宋_GB2312" w:hAnsi="Times New Roman"/>
                <w:bCs/>
                <w:kern w:val="0"/>
                <w:sz w:val="28"/>
                <w:szCs w:val="28"/>
              </w:rPr>
              <w:t>（农业</w:t>
            </w:r>
            <w:r w:rsidRPr="000D07E1">
              <w:rPr>
                <w:rFonts w:ascii="Times New Roman" w:eastAsia="仿宋_GB2312" w:hAnsi="Times New Roman"/>
                <w:bCs/>
                <w:kern w:val="0"/>
                <w:sz w:val="28"/>
                <w:szCs w:val="28"/>
              </w:rPr>
              <w:t>/</w:t>
            </w:r>
            <w:r w:rsidRPr="000D07E1">
              <w:rPr>
                <w:rFonts w:ascii="Times New Roman" w:eastAsia="仿宋_GB2312" w:hAnsi="Times New Roman"/>
                <w:bCs/>
                <w:kern w:val="0"/>
                <w:sz w:val="28"/>
                <w:szCs w:val="28"/>
              </w:rPr>
              <w:t>粮食等）信息</w:t>
            </w:r>
          </w:p>
          <w:p w:rsidR="00A85546" w:rsidRPr="000D07E1" w:rsidRDefault="00A85546" w:rsidP="000F12B0">
            <w:pPr>
              <w:widowControl/>
              <w:spacing w:line="360" w:lineRule="exact"/>
              <w:jc w:val="center"/>
              <w:rPr>
                <w:rFonts w:ascii="Times New Roman" w:eastAsia="仿宋_GB2312" w:hAnsi="Times New Roman"/>
                <w:bCs/>
                <w:kern w:val="0"/>
                <w:sz w:val="28"/>
                <w:szCs w:val="28"/>
              </w:rPr>
            </w:pPr>
            <w:r w:rsidRPr="000D07E1">
              <w:rPr>
                <w:rFonts w:ascii="Times New Roman" w:eastAsia="仿宋_GB2312" w:hAnsi="Times New Roman"/>
                <w:bCs/>
                <w:kern w:val="0"/>
                <w:sz w:val="28"/>
                <w:szCs w:val="28"/>
              </w:rPr>
              <w:t>采集协议</w:t>
            </w:r>
          </w:p>
        </w:tc>
        <w:tc>
          <w:tcPr>
            <w:tcW w:w="3780" w:type="dxa"/>
            <w:shd w:val="clear" w:color="auto" w:fill="auto"/>
            <w:vAlign w:val="center"/>
          </w:tcPr>
          <w:p w:rsidR="00A85546" w:rsidRPr="000D07E1" w:rsidRDefault="00A85546" w:rsidP="000F12B0">
            <w:pPr>
              <w:widowControl/>
              <w:spacing w:line="360" w:lineRule="exact"/>
              <w:jc w:val="center"/>
              <w:rPr>
                <w:rFonts w:ascii="Times New Roman" w:eastAsia="仿宋_GB2312" w:hAnsi="Times New Roman"/>
                <w:kern w:val="0"/>
                <w:sz w:val="28"/>
                <w:szCs w:val="28"/>
              </w:rPr>
            </w:pPr>
            <w:r w:rsidRPr="000D07E1">
              <w:rPr>
                <w:rFonts w:ascii="Times New Roman" w:eastAsia="仿宋_GB2312" w:hAnsi="Times New Roman"/>
                <w:color w:val="000000"/>
                <w:kern w:val="0"/>
                <w:sz w:val="28"/>
                <w:szCs w:val="28"/>
              </w:rPr>
              <w:t>汕政合同示范文本第</w:t>
            </w:r>
            <w:r w:rsidRPr="000D07E1">
              <w:rPr>
                <w:rFonts w:ascii="Times New Roman" w:eastAsia="仿宋_GB2312" w:hAnsi="Times New Roman"/>
                <w:color w:val="000000"/>
                <w:kern w:val="0"/>
                <w:sz w:val="28"/>
                <w:szCs w:val="28"/>
              </w:rPr>
              <w:t>009</w:t>
            </w:r>
            <w:r w:rsidRPr="000D07E1">
              <w:rPr>
                <w:rFonts w:ascii="Times New Roman" w:eastAsia="仿宋_GB2312" w:hAnsi="Times New Roman"/>
                <w:color w:val="000000"/>
                <w:kern w:val="0"/>
                <w:sz w:val="28"/>
                <w:szCs w:val="28"/>
              </w:rPr>
              <w:t>号</w:t>
            </w:r>
          </w:p>
        </w:tc>
      </w:tr>
    </w:tbl>
    <w:p w:rsidR="000D07E1" w:rsidRPr="000D07E1" w:rsidRDefault="000D07E1" w:rsidP="001122F1">
      <w:pPr>
        <w:spacing w:line="400" w:lineRule="exact"/>
        <w:rPr>
          <w:rFonts w:ascii="Times New Roman" w:eastAsia="仿宋_GB2312" w:hAnsi="Times New Roman"/>
          <w:b/>
          <w:sz w:val="32"/>
          <w:szCs w:val="32"/>
        </w:rPr>
      </w:pPr>
    </w:p>
    <w:sectPr w:rsidR="000D07E1" w:rsidRPr="000D07E1" w:rsidSect="00A4633D">
      <w:footerReference w:type="default" r:id="rId6"/>
      <w:pgSz w:w="11906" w:h="16838"/>
      <w:pgMar w:top="2267" w:right="1587" w:bottom="1417" w:left="158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A7C" w:rsidRDefault="00140A7C">
      <w:r>
        <w:separator/>
      </w:r>
    </w:p>
  </w:endnote>
  <w:endnote w:type="continuationSeparator" w:id="1">
    <w:p w:rsidR="00140A7C" w:rsidRDefault="00140A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C59" w:rsidRDefault="00A4633D">
    <w:pPr>
      <w:pStyle w:val="a5"/>
      <w:framePr w:h="0" w:wrap="around" w:vAnchor="text" w:hAnchor="margin" w:xAlign="center" w:yAlign="top"/>
      <w:pBdr>
        <w:between w:val="none" w:sz="50" w:space="0" w:color="auto"/>
      </w:pBdr>
    </w:pPr>
    <w:fldSimple w:instr=" PAGE  ">
      <w:r w:rsidR="001122F1">
        <w:rPr>
          <w:noProof/>
        </w:rPr>
        <w:t>2</w:t>
      </w:r>
    </w:fldSimple>
  </w:p>
  <w:p w:rsidR="006C0C59" w:rsidRDefault="006C0C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A7C" w:rsidRDefault="00140A7C">
      <w:r>
        <w:separator/>
      </w:r>
    </w:p>
  </w:footnote>
  <w:footnote w:type="continuationSeparator" w:id="1">
    <w:p w:rsidR="00140A7C" w:rsidRDefault="00140A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D07E1"/>
    <w:rsid w:val="000F12B0"/>
    <w:rsid w:val="001122F1"/>
    <w:rsid w:val="00140A7C"/>
    <w:rsid w:val="00172A27"/>
    <w:rsid w:val="002519E6"/>
    <w:rsid w:val="006C0C59"/>
    <w:rsid w:val="00A4633D"/>
    <w:rsid w:val="00A85546"/>
    <w:rsid w:val="00DD28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633D"/>
    <w:pPr>
      <w:widowControl w:val="0"/>
      <w:jc w:val="both"/>
    </w:pPr>
    <w:rPr>
      <w:rFonts w:ascii="Calibri" w:hAnsi="Calibri"/>
      <w:kern w:val="2"/>
      <w:sz w:val="21"/>
      <w:szCs w:val="22"/>
    </w:rPr>
  </w:style>
  <w:style w:type="paragraph" w:styleId="1">
    <w:name w:val="heading 1"/>
    <w:basedOn w:val="a"/>
    <w:next w:val="a"/>
    <w:qFormat/>
    <w:rsid w:val="00A4633D"/>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4633D"/>
  </w:style>
  <w:style w:type="paragraph" w:styleId="a4">
    <w:name w:val="header"/>
    <w:basedOn w:val="a"/>
    <w:rsid w:val="00A4633D"/>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2">
    <w:name w:val="Body Text Indent 2"/>
    <w:basedOn w:val="a"/>
    <w:rsid w:val="00A4633D"/>
    <w:pPr>
      <w:spacing w:line="600" w:lineRule="exact"/>
      <w:ind w:firstLineChars="200" w:firstLine="200"/>
    </w:pPr>
    <w:rPr>
      <w:rFonts w:eastAsia="仿宋_GB2312"/>
      <w:sz w:val="32"/>
    </w:rPr>
  </w:style>
  <w:style w:type="paragraph" w:styleId="a5">
    <w:name w:val="footer"/>
    <w:basedOn w:val="a"/>
    <w:rsid w:val="00A4633D"/>
    <w:pPr>
      <w:tabs>
        <w:tab w:val="center" w:pos="4153"/>
        <w:tab w:val="right" w:pos="8306"/>
      </w:tabs>
      <w:snapToGrid w:val="0"/>
      <w:jc w:val="left"/>
    </w:pPr>
    <w:rPr>
      <w:sz w:val="18"/>
    </w:rPr>
  </w:style>
  <w:style w:type="paragraph" w:customStyle="1" w:styleId="Char1CharCharCharCharCharCharCharCharCharCharCharCharCharChar1CharCharChar1CharCharCharCharCharCharCharCharCharCharCharChar1CharCharCharCharCharCharCharCharCharCharCharCharChar">
    <w:name w:val="Char1 Char Char Char Char Char Char Char Char Char Char Char Char Char Char1 Char Char Char1 Char Char Char Char Char Char Char Char Char Char Char Char1 Char Char Char Char Char Char Char Char Char Char Char Char Char"/>
    <w:basedOn w:val="1"/>
    <w:rsid w:val="00A4633D"/>
    <w:pPr>
      <w:widowControl/>
      <w:snapToGrid w:val="0"/>
      <w:spacing w:before="240" w:after="240" w:line="348" w:lineRule="auto"/>
      <w:ind w:firstLineChars="200" w:firstLine="200"/>
      <w:jc w:val="left"/>
    </w:pPr>
  </w:style>
  <w:style w:type="paragraph" w:customStyle="1" w:styleId="Char1">
    <w:name w:val="Char1"/>
    <w:basedOn w:val="a"/>
    <w:rsid w:val="00A4633D"/>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275</Words>
  <Characters>1569</Characters>
  <Application>Microsoft Office Word</Application>
  <DocSecurity>0</DocSecurity>
  <PresentationFormat/>
  <Lines>13</Lines>
  <Paragraphs>3</Paragraphs>
  <Slides>0</Slides>
  <Notes>0</Notes>
  <HiddenSlides>0</HiddenSlides>
  <MMClips>0</MMClips>
  <ScaleCrop>false</ScaleCrop>
  <Manager/>
  <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汕头市法制局2013工作总结</dc:title>
  <dc:subject/>
  <dc:creator>吴映霆</dc:creator>
  <cp:keywords/>
  <dc:description/>
  <cp:lastModifiedBy>user</cp:lastModifiedBy>
  <cp:revision>3</cp:revision>
  <cp:lastPrinted>2016-04-21T00:43:00Z</cp:lastPrinted>
  <dcterms:created xsi:type="dcterms:W3CDTF">2016-05-27T01:29:00Z</dcterms:created>
  <dcterms:modified xsi:type="dcterms:W3CDTF">2016-05-27T01:34:00Z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