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4"/>
        <w:gridCol w:w="800"/>
        <w:gridCol w:w="385"/>
        <w:gridCol w:w="604"/>
        <w:gridCol w:w="870"/>
        <w:gridCol w:w="598"/>
        <w:gridCol w:w="980"/>
        <w:gridCol w:w="458"/>
        <w:gridCol w:w="740"/>
        <w:gridCol w:w="833"/>
        <w:gridCol w:w="977"/>
        <w:gridCol w:w="757"/>
      </w:tblGrid>
      <w:tr w:rsidR="008422C3" w:rsidRPr="008422C3" w:rsidTr="008422C3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汕头市城乡水利防灾减灾工程建设项目进展情况表 2006.2.15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序号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建设项目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项目地点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总堤长 （公里）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总库容(万方）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建设单位 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项目 责任人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职务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前期工作情况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建设进展情况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2006年 </w:t>
            </w:r>
            <w:r w:rsidRPr="008422C3">
              <w:rPr>
                <w:rFonts w:ascii="宋体" w:hAnsi="宋体" w:cs="宋体" w:hint="eastAsia"/>
                <w:kern w:val="0"/>
                <w:sz w:val="24"/>
              </w:rPr>
              <w:br/>
              <w:t xml:space="preserve">应开工项目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合计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455.097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8428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牛田洋海堤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金平区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14.26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汕头市水利局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苏耀光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汕头市副市长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已完成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已完成98%工程量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扫尾建设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棉北海堤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潮阳区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24.2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潮阳区水利局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郑耿斌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潮阳区副区长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已完成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已完成70%工程量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续建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秋风岭水库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潮南区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6903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秋风岭水库管理处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黄蘅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潮南区副区长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已完成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已完成92%工程量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扫尾建设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汕头大围达标加固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金平、 龙湖区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90.1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汕头市水利局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苏耀光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汕头市副市长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完成可研报告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5 </w:t>
            </w:r>
          </w:p>
        </w:tc>
        <w:tc>
          <w:tcPr>
            <w:tcW w:w="1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上蓬围江海堤 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江堤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龙湖区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龙湖区水利局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李耿坚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龙湖区代区长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完成可研报告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海堤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已完成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续建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6 </w:t>
            </w:r>
          </w:p>
        </w:tc>
        <w:tc>
          <w:tcPr>
            <w:tcW w:w="1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一八围江海堤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江堤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澄海区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60.9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凤翔街道 </w:t>
            </w:r>
            <w:r w:rsidRPr="008422C3">
              <w:rPr>
                <w:rFonts w:ascii="宋体" w:hAnsi="宋体" w:cs="宋体" w:hint="eastAsia"/>
                <w:kern w:val="0"/>
                <w:sz w:val="24"/>
              </w:rPr>
              <w:br/>
              <w:t xml:space="preserve">澄华街道 </w:t>
            </w:r>
            <w:r w:rsidRPr="008422C3">
              <w:rPr>
                <w:rFonts w:ascii="宋体" w:hAnsi="宋体" w:cs="宋体" w:hint="eastAsia"/>
                <w:kern w:val="0"/>
                <w:sz w:val="24"/>
              </w:rPr>
              <w:br/>
              <w:t xml:space="preserve">广益街道 </w:t>
            </w:r>
            <w:r w:rsidRPr="008422C3">
              <w:rPr>
                <w:rFonts w:ascii="宋体" w:hAnsi="宋体" w:cs="宋体" w:hint="eastAsia"/>
                <w:kern w:val="0"/>
                <w:sz w:val="24"/>
              </w:rPr>
              <w:br/>
              <w:t xml:space="preserve">上华镇政府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陈棉生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澄海区区长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完成可研报告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海堤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已完成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续建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潮南区龙溪一级水库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潮南区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1525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龙溪水库管理处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黄蘅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潮南区副区长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完成可研报告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潮南区城市防洪工程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潮南区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22.2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陈店、司马、 峡山镇政府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黄蘅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潮南区副区长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完成可研报告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潮阳区城市防洪工程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潮阳区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19.6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潮阳区水利局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林平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潮阳区区长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已完成初步设计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新建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>南澳县城</w:t>
            </w:r>
            <w:r w:rsidRPr="008422C3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防洪工程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lastRenderedPageBreak/>
              <w:t>南澳</w:t>
            </w:r>
            <w:r w:rsidRPr="008422C3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2.8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>南澳县</w:t>
            </w:r>
            <w:r w:rsidRPr="008422C3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水利局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lastRenderedPageBreak/>
              <w:t>叶</w:t>
            </w:r>
            <w:r w:rsidRPr="008422C3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先华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lastRenderedPageBreak/>
              <w:t>南澳</w:t>
            </w:r>
            <w:r w:rsidRPr="008422C3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县县长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已完成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新建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11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苏溪围江海堤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江堤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澄海区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57.16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溪南、莲上、 </w:t>
            </w:r>
            <w:r w:rsidRPr="008422C3">
              <w:rPr>
                <w:rFonts w:ascii="宋体" w:hAnsi="宋体" w:cs="宋体" w:hint="eastAsia"/>
                <w:kern w:val="0"/>
                <w:sz w:val="24"/>
              </w:rPr>
              <w:br/>
              <w:t xml:space="preserve">莲下 </w:t>
            </w:r>
            <w:r w:rsidRPr="008422C3">
              <w:rPr>
                <w:rFonts w:ascii="宋体" w:hAnsi="宋体" w:cs="宋体" w:hint="eastAsia"/>
                <w:kern w:val="0"/>
                <w:sz w:val="24"/>
              </w:rPr>
              <w:br/>
              <w:t xml:space="preserve">隆都镇政府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陈棉生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澄海区区长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完成可研报告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海堤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已完成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新建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濠江东、西岸海堤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濠江区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32.567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濠江区水利局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蔡炳锐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濠江区区长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已完成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新建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苏北围江海堤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澄海区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19.36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东里、盐鸿 莲华镇政府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陈棉生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澄海区区长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完成可研报告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14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练江堤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潮阳区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35.15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潮阳区水利局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林平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潮阳区区长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已完成初步设计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新建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15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榕江堤金关围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潮阳区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35.8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潮阳区水利局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郑耿斌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潮阳区副区长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已完成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新建 </w:t>
            </w:r>
          </w:p>
        </w:tc>
      </w:tr>
    </w:tbl>
    <w:p w:rsidR="008422C3" w:rsidRPr="008422C3" w:rsidRDefault="008422C3" w:rsidP="008422C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8422C3">
        <w:rPr>
          <w:rFonts w:ascii="宋体" w:hAnsi="宋体" w:cs="宋体" w:hint="eastAsia"/>
          <w:kern w:val="0"/>
          <w:sz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4"/>
        <w:gridCol w:w="1140"/>
        <w:gridCol w:w="6282"/>
      </w:tblGrid>
      <w:tr w:rsidR="008422C3" w:rsidRPr="008422C3" w:rsidTr="008422C3">
        <w:trPr>
          <w:tblCellSpacing w:w="0" w:type="dxa"/>
        </w:trPr>
        <w:tc>
          <w:tcPr>
            <w:tcW w:w="9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汕头市实施省人大小型水库除险加固议案进展情况表（一）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区、县别 </w:t>
            </w:r>
          </w:p>
        </w:tc>
        <w:tc>
          <w:tcPr>
            <w:tcW w:w="8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已完成加固工程项目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所在乡镇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水库名称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合计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95 宗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金平区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共3宗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日月坑、鸡笼山、过水坑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濠江区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小计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17宗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达濠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西坑、水望底、坑内、东坑、东南坑、后落、内坑、鸡肝坑、尖石坑、岭脚、井仔内、大门坑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河浦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大脚虾、石音坑、水鸡岭、铁鸟坑、陈厝坑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澄海区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共4宗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鸡肠岭、西浦、大潭内、碧砂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南澳县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共7宗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黄花山、坑内、果老山、羊屿、圆墩、北面坑、后花园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潮阳区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小计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39宗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文光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岭后、凤肚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城南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东岩、竹仔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棉北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大坑、新丰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海门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长埔坑、坑内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金浦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葫芦、青官、乌石、陂头仔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河溪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鸡笼、里篮、尖石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铜盂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灵山、坑底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关埠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树下、大坑口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金玉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水沟岭、大池肚、狮尾岭、九槽坑、大冬瓜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灶浦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牛陂湖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西胪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姜园、水鸡地、飞英、江龙、冷水坑、南陂湖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和平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洞内、下水吼、上水吼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贵屿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蟹窑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谷饶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鲤鱼陂、 东棚、 鸡笼、 径门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潮南区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小计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25宗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两英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老虎岩、奶輋、深田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仙城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下金溪、利陂、大王肚、上金坪、牛卧戈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胪岗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蜘蛛埔、牛牯岭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成田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印石、狗地、后南田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沙陇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五沟、百二坵、庵坑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田心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水柳、公坑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红场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石盘仔、官芒坪、释迦山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雷岭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大陇洋、锡坑、西潭、狗骨岭 </w:t>
            </w:r>
          </w:p>
        </w:tc>
      </w:tr>
    </w:tbl>
    <w:p w:rsidR="008422C3" w:rsidRPr="008422C3" w:rsidRDefault="008422C3" w:rsidP="008422C3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8422C3">
        <w:rPr>
          <w:rFonts w:ascii="宋体" w:hAnsi="宋体" w:cs="宋体" w:hint="eastAsia"/>
          <w:kern w:val="0"/>
          <w:sz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4"/>
        <w:gridCol w:w="1140"/>
        <w:gridCol w:w="6282"/>
      </w:tblGrid>
      <w:tr w:rsidR="008422C3" w:rsidRPr="008422C3" w:rsidTr="008422C3">
        <w:trPr>
          <w:tblCellSpacing w:w="0" w:type="dxa"/>
        </w:trPr>
        <w:tc>
          <w:tcPr>
            <w:tcW w:w="9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汕头市实施省人大小型水库除险加固议案进展情况表（二）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区、县别 </w:t>
            </w:r>
          </w:p>
        </w:tc>
        <w:tc>
          <w:tcPr>
            <w:tcW w:w="8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计划0 6年 完成加固工程项目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所在乡镇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水库名称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合计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54 宗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濠江区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共7宗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坑底、径内、长坑、横坑、后彼尾、白庵篮、鳄鱼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潮阳区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小计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25宗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棉北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新铺、五吼、东坑、岩肚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海门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大王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金浦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下坑、九层、双沟堀、龟头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河溪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石夹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关埠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蟹地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金灶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龙钟池、陂头山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金玉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神仙仔、郭公田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西胪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坑底、百二坵、龟山、岭顶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和平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牛踏内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谷饶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三合、径底、东坑篮、湖仔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文光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风吹岩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潮南区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小计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22宗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两英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伯公坷、奶坑、古楼、店篮虎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仙城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坑田门、下金坪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胪岗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杨梅坑、砚前坑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成田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林楼、象地、官篮仔、牛屎巷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田心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狗肚、湖仔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红场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大帽山、崩田隙、过垭、崩山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雷岭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猛虎跳、严下、岭兜、老虎輋 </w:t>
            </w:r>
          </w:p>
        </w:tc>
      </w:tr>
    </w:tbl>
    <w:p w:rsidR="008422C3" w:rsidRPr="008422C3" w:rsidRDefault="008422C3" w:rsidP="008422C3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8422C3">
        <w:rPr>
          <w:rFonts w:ascii="宋体" w:hAnsi="宋体" w:cs="宋体" w:hint="eastAsia"/>
          <w:kern w:val="0"/>
          <w:sz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4"/>
        <w:gridCol w:w="1140"/>
        <w:gridCol w:w="6282"/>
      </w:tblGrid>
      <w:tr w:rsidR="008422C3" w:rsidRPr="008422C3" w:rsidTr="008422C3">
        <w:trPr>
          <w:tblCellSpacing w:w="0" w:type="dxa"/>
        </w:trPr>
        <w:tc>
          <w:tcPr>
            <w:tcW w:w="9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汕头市实施省人大小型水库除险加固议案进展情况表（三）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区、县别 </w:t>
            </w:r>
          </w:p>
        </w:tc>
        <w:tc>
          <w:tcPr>
            <w:tcW w:w="8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尚未列入加固计划工程项目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所在乡镇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水库名称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合计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42 宗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澄海区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共1宗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塔山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南澳县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共2宗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圆墩上、青澳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潮阳区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小计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24宗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城南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后塭、内邢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海门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水吼、孔子坑、坑底、崩坑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金浦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柴龙虾、牛寮肚、十八坵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铜盂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长龙、湖仔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金玉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第四池、葫芦门、石梨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西胪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文堂、洞尾、石水坑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和平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卢厝龙、篮南坑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谷饶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大湖、皮刀地、新开田、卧狗、顶寮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潮南区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小计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1 5 宗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两英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郭厝池、打石坑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成田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后半篮、后篮、茶陵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田心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磨石坑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红场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牛挨石、官路、上肚仔、大埔、石门仔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雷岭 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绞蔗湖、石水坑、高石、石壁 </w:t>
            </w:r>
          </w:p>
        </w:tc>
      </w:tr>
    </w:tbl>
    <w:p w:rsidR="008422C3" w:rsidRPr="008422C3" w:rsidRDefault="008422C3" w:rsidP="008422C3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8422C3">
        <w:rPr>
          <w:rFonts w:ascii="宋体" w:hAnsi="宋体" w:cs="宋体" w:hint="eastAsia"/>
          <w:kern w:val="0"/>
          <w:sz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641"/>
        <w:gridCol w:w="1629"/>
        <w:gridCol w:w="870"/>
        <w:gridCol w:w="630"/>
        <w:gridCol w:w="630"/>
        <w:gridCol w:w="601"/>
        <w:gridCol w:w="691"/>
        <w:gridCol w:w="2074"/>
      </w:tblGrid>
      <w:tr w:rsidR="008422C3" w:rsidRPr="008422C3" w:rsidTr="008422C3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汕头市重点水利基建工程项目建设进展情况表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2006年2月20日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区、 </w:t>
            </w:r>
            <w:r w:rsidRPr="008422C3">
              <w:rPr>
                <w:rFonts w:ascii="宋体" w:hAnsi="宋体" w:cs="宋体" w:hint="eastAsia"/>
                <w:kern w:val="0"/>
                <w:sz w:val="24"/>
              </w:rPr>
              <w:br/>
              <w:t xml:space="preserve">县别 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建设项目 </w:t>
            </w:r>
          </w:p>
        </w:tc>
        <w:tc>
          <w:tcPr>
            <w:tcW w:w="26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工程建设内容 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计划 </w:t>
            </w:r>
            <w:r w:rsidRPr="008422C3">
              <w:rPr>
                <w:rFonts w:ascii="宋体" w:hAnsi="宋体" w:cs="宋体" w:hint="eastAsia"/>
                <w:kern w:val="0"/>
                <w:sz w:val="24"/>
              </w:rPr>
              <w:br/>
              <w:t xml:space="preserve">投资 </w:t>
            </w:r>
            <w:r w:rsidRPr="008422C3">
              <w:rPr>
                <w:rFonts w:ascii="宋体" w:hAnsi="宋体" w:cs="宋体" w:hint="eastAsia"/>
                <w:kern w:val="0"/>
                <w:sz w:val="24"/>
              </w:rPr>
              <w:br/>
              <w:t xml:space="preserve">(万元)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完成投资（万元） 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工程建设进展情况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小计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其 中：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省级 </w:t>
            </w:r>
            <w:r w:rsidRPr="008422C3">
              <w:rPr>
                <w:rFonts w:ascii="宋体" w:hAnsi="宋体" w:cs="宋体" w:hint="eastAsia"/>
                <w:kern w:val="0"/>
                <w:sz w:val="24"/>
              </w:rPr>
              <w:br/>
              <w:t xml:space="preserve">补助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市级 </w:t>
            </w:r>
            <w:r w:rsidRPr="008422C3">
              <w:rPr>
                <w:rFonts w:ascii="宋体" w:hAnsi="宋体" w:cs="宋体" w:hint="eastAsia"/>
                <w:kern w:val="0"/>
                <w:sz w:val="24"/>
              </w:rPr>
              <w:br/>
              <w:t xml:space="preserve">配套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区、县自筹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422C3" w:rsidRPr="008422C3" w:rsidTr="008422C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汕头市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共11宗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53099.4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33242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16177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2480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14585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市直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下埔桥闸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按50年一遇标准改建东西闸。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4560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可研报告省水利厅报在省发改委立项。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西港桥闸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按100年一遇标准重建。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2414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省水利厅已批复初步设计。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大港河右岸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牛田洋堤～潮澄闸下3.516公里。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2436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已完成技施设计、审批，现报市财政局审核。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澄海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外砂桥闸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按50年一遇标准重建东西闸及小水电站。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18454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16708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10611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1800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4297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已完成，正在准备竣工验收。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东里桥闸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按50年一遇标准重建及小水电站。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15848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9800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2010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50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7740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完成80%，已完成水下工程及水电站基础建设。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莲阳桥闸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按50年一遇标准重建东西闸及小水电站。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省水利厅已批复安全鉴定，现正在编制重建可研报告。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上华节水灌溉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1100亩片区节水灌溉设施建设。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367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省已批复实施方案（部、省各补助100万元）。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南澳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云澳水库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小㈡型扩建为小㈠型。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894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894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804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90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已完成，正准备验收。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潮阳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铜盂电排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东西南三宗电排站总装机15台2325千瓦。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2874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864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829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35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南站7台1085千瓦完成并验收，东西站已招标。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潮南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峡山电排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电排站一座总装机5台1800千瓦。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2576.4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2576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890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300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1386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完成，已竣工验收。 </w:t>
            </w:r>
          </w:p>
        </w:tc>
      </w:tr>
      <w:tr w:rsidR="008422C3" w:rsidRPr="008422C3" w:rsidTr="008422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司马浦电排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东西二宗电排站总装机14台2170千瓦。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2676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2400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1033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205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1162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2C3" w:rsidRPr="008422C3" w:rsidRDefault="008422C3" w:rsidP="008422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2C3">
              <w:rPr>
                <w:rFonts w:ascii="宋体" w:hAnsi="宋体" w:cs="宋体" w:hint="eastAsia"/>
                <w:kern w:val="0"/>
                <w:sz w:val="24"/>
              </w:rPr>
              <w:t xml:space="preserve">完成，正在准备竣工验收。 </w:t>
            </w:r>
          </w:p>
        </w:tc>
      </w:tr>
    </w:tbl>
    <w:p w:rsidR="00F345D7" w:rsidRPr="008422C3" w:rsidRDefault="00F345D7" w:rsidP="008422C3"/>
    <w:sectPr w:rsidR="00F345D7" w:rsidRPr="008422C3" w:rsidSect="000E4740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630" w:rsidRDefault="00FC5630" w:rsidP="002F0B0A">
      <w:r>
        <w:separator/>
      </w:r>
    </w:p>
  </w:endnote>
  <w:endnote w:type="continuationSeparator" w:id="1">
    <w:p w:rsidR="00FC5630" w:rsidRDefault="00FC5630" w:rsidP="002F0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630" w:rsidRDefault="00FC5630" w:rsidP="002F0B0A">
      <w:r>
        <w:separator/>
      </w:r>
    </w:p>
  </w:footnote>
  <w:footnote w:type="continuationSeparator" w:id="1">
    <w:p w:rsidR="00FC5630" w:rsidRDefault="00FC5630" w:rsidP="002F0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1AC"/>
    <w:rsid w:val="0000360B"/>
    <w:rsid w:val="00021B82"/>
    <w:rsid w:val="000238C1"/>
    <w:rsid w:val="00026ADC"/>
    <w:rsid w:val="000324D0"/>
    <w:rsid w:val="000333EE"/>
    <w:rsid w:val="000340B1"/>
    <w:rsid w:val="000347B7"/>
    <w:rsid w:val="00065E50"/>
    <w:rsid w:val="00066E6E"/>
    <w:rsid w:val="00082638"/>
    <w:rsid w:val="000853AA"/>
    <w:rsid w:val="000A2D32"/>
    <w:rsid w:val="000B1D67"/>
    <w:rsid w:val="000C3346"/>
    <w:rsid w:val="000C5688"/>
    <w:rsid w:val="000C768B"/>
    <w:rsid w:val="000D0438"/>
    <w:rsid w:val="000D0E38"/>
    <w:rsid w:val="000D18C1"/>
    <w:rsid w:val="000D7D67"/>
    <w:rsid w:val="000E4740"/>
    <w:rsid w:val="000F77A4"/>
    <w:rsid w:val="001030B8"/>
    <w:rsid w:val="00103EA7"/>
    <w:rsid w:val="001143DB"/>
    <w:rsid w:val="00122771"/>
    <w:rsid w:val="00122F23"/>
    <w:rsid w:val="00123FC2"/>
    <w:rsid w:val="00130472"/>
    <w:rsid w:val="00135240"/>
    <w:rsid w:val="00141955"/>
    <w:rsid w:val="001425BD"/>
    <w:rsid w:val="00143139"/>
    <w:rsid w:val="001439EE"/>
    <w:rsid w:val="0014488E"/>
    <w:rsid w:val="00147628"/>
    <w:rsid w:val="00162C55"/>
    <w:rsid w:val="001706D4"/>
    <w:rsid w:val="0017126B"/>
    <w:rsid w:val="00172719"/>
    <w:rsid w:val="0017573B"/>
    <w:rsid w:val="00177842"/>
    <w:rsid w:val="001940FB"/>
    <w:rsid w:val="00194296"/>
    <w:rsid w:val="001E19C4"/>
    <w:rsid w:val="001E393C"/>
    <w:rsid w:val="001E62A5"/>
    <w:rsid w:val="001F4D39"/>
    <w:rsid w:val="001F7A7A"/>
    <w:rsid w:val="002047AE"/>
    <w:rsid w:val="0021151B"/>
    <w:rsid w:val="00211F34"/>
    <w:rsid w:val="00222684"/>
    <w:rsid w:val="00226875"/>
    <w:rsid w:val="00264173"/>
    <w:rsid w:val="00265DDA"/>
    <w:rsid w:val="00275540"/>
    <w:rsid w:val="00280CE3"/>
    <w:rsid w:val="00283569"/>
    <w:rsid w:val="002B783C"/>
    <w:rsid w:val="002C5A16"/>
    <w:rsid w:val="002D1EF2"/>
    <w:rsid w:val="002E30C0"/>
    <w:rsid w:val="002E62F8"/>
    <w:rsid w:val="002F0B0A"/>
    <w:rsid w:val="002F1812"/>
    <w:rsid w:val="00300F89"/>
    <w:rsid w:val="00305056"/>
    <w:rsid w:val="00323260"/>
    <w:rsid w:val="00324F53"/>
    <w:rsid w:val="003306EB"/>
    <w:rsid w:val="00341499"/>
    <w:rsid w:val="00346E57"/>
    <w:rsid w:val="00347951"/>
    <w:rsid w:val="003507E3"/>
    <w:rsid w:val="00357853"/>
    <w:rsid w:val="003670DD"/>
    <w:rsid w:val="0038341E"/>
    <w:rsid w:val="003836B8"/>
    <w:rsid w:val="003C0814"/>
    <w:rsid w:val="003C3EBD"/>
    <w:rsid w:val="003C47B1"/>
    <w:rsid w:val="003D5608"/>
    <w:rsid w:val="003E45A8"/>
    <w:rsid w:val="003E546F"/>
    <w:rsid w:val="003E7283"/>
    <w:rsid w:val="003E7DF2"/>
    <w:rsid w:val="004041B0"/>
    <w:rsid w:val="00421035"/>
    <w:rsid w:val="004217C0"/>
    <w:rsid w:val="00423AD4"/>
    <w:rsid w:val="00435FC8"/>
    <w:rsid w:val="0045002C"/>
    <w:rsid w:val="00460BC7"/>
    <w:rsid w:val="004918C7"/>
    <w:rsid w:val="00492A7D"/>
    <w:rsid w:val="0049401A"/>
    <w:rsid w:val="004A6DCB"/>
    <w:rsid w:val="004B43A7"/>
    <w:rsid w:val="004B7D6E"/>
    <w:rsid w:val="004D525F"/>
    <w:rsid w:val="004E40BD"/>
    <w:rsid w:val="004F030A"/>
    <w:rsid w:val="004F251A"/>
    <w:rsid w:val="004F3625"/>
    <w:rsid w:val="00542295"/>
    <w:rsid w:val="005457F4"/>
    <w:rsid w:val="005554A2"/>
    <w:rsid w:val="005604B4"/>
    <w:rsid w:val="005A6228"/>
    <w:rsid w:val="005B4B09"/>
    <w:rsid w:val="005C765B"/>
    <w:rsid w:val="005D0FB3"/>
    <w:rsid w:val="005E1C38"/>
    <w:rsid w:val="005E2BF3"/>
    <w:rsid w:val="005E586B"/>
    <w:rsid w:val="00601B3D"/>
    <w:rsid w:val="006077F9"/>
    <w:rsid w:val="0063264A"/>
    <w:rsid w:val="006543C8"/>
    <w:rsid w:val="00655492"/>
    <w:rsid w:val="00662DCD"/>
    <w:rsid w:val="006639AE"/>
    <w:rsid w:val="00664353"/>
    <w:rsid w:val="00665760"/>
    <w:rsid w:val="0066740A"/>
    <w:rsid w:val="00677AEB"/>
    <w:rsid w:val="00693183"/>
    <w:rsid w:val="006F10FA"/>
    <w:rsid w:val="007064F3"/>
    <w:rsid w:val="0072360E"/>
    <w:rsid w:val="00723BB2"/>
    <w:rsid w:val="00731670"/>
    <w:rsid w:val="00732CA0"/>
    <w:rsid w:val="0074793B"/>
    <w:rsid w:val="00747EFC"/>
    <w:rsid w:val="007544B5"/>
    <w:rsid w:val="00767A4D"/>
    <w:rsid w:val="00792601"/>
    <w:rsid w:val="007B218C"/>
    <w:rsid w:val="007B2D63"/>
    <w:rsid w:val="007C5F8B"/>
    <w:rsid w:val="007D54F5"/>
    <w:rsid w:val="007D74FA"/>
    <w:rsid w:val="00833ED0"/>
    <w:rsid w:val="008347BC"/>
    <w:rsid w:val="008422C3"/>
    <w:rsid w:val="00843DE1"/>
    <w:rsid w:val="00844733"/>
    <w:rsid w:val="00844B77"/>
    <w:rsid w:val="00845640"/>
    <w:rsid w:val="008531B5"/>
    <w:rsid w:val="008546E3"/>
    <w:rsid w:val="00862BA3"/>
    <w:rsid w:val="00865A96"/>
    <w:rsid w:val="00883180"/>
    <w:rsid w:val="0089348A"/>
    <w:rsid w:val="008A3E18"/>
    <w:rsid w:val="008C3742"/>
    <w:rsid w:val="008C58F7"/>
    <w:rsid w:val="008C5CE7"/>
    <w:rsid w:val="008F0BC4"/>
    <w:rsid w:val="008F79FC"/>
    <w:rsid w:val="008F7A56"/>
    <w:rsid w:val="00903250"/>
    <w:rsid w:val="00912375"/>
    <w:rsid w:val="009157C8"/>
    <w:rsid w:val="0092459D"/>
    <w:rsid w:val="009247AB"/>
    <w:rsid w:val="00934280"/>
    <w:rsid w:val="0096592B"/>
    <w:rsid w:val="009A62A6"/>
    <w:rsid w:val="009B035D"/>
    <w:rsid w:val="009C44FE"/>
    <w:rsid w:val="00A02529"/>
    <w:rsid w:val="00A24856"/>
    <w:rsid w:val="00A3378B"/>
    <w:rsid w:val="00A3728D"/>
    <w:rsid w:val="00A51A7D"/>
    <w:rsid w:val="00A54E8B"/>
    <w:rsid w:val="00A705A7"/>
    <w:rsid w:val="00A71AB0"/>
    <w:rsid w:val="00A8082C"/>
    <w:rsid w:val="00A93E97"/>
    <w:rsid w:val="00AC2100"/>
    <w:rsid w:val="00AC6A1B"/>
    <w:rsid w:val="00AE3947"/>
    <w:rsid w:val="00AF3027"/>
    <w:rsid w:val="00AF4701"/>
    <w:rsid w:val="00B057B1"/>
    <w:rsid w:val="00B161BB"/>
    <w:rsid w:val="00B23893"/>
    <w:rsid w:val="00B246C7"/>
    <w:rsid w:val="00B30BB4"/>
    <w:rsid w:val="00B331B9"/>
    <w:rsid w:val="00B34EE8"/>
    <w:rsid w:val="00B34F00"/>
    <w:rsid w:val="00B361EC"/>
    <w:rsid w:val="00B478AD"/>
    <w:rsid w:val="00B533C1"/>
    <w:rsid w:val="00B534F7"/>
    <w:rsid w:val="00B64F75"/>
    <w:rsid w:val="00B65231"/>
    <w:rsid w:val="00B65AA6"/>
    <w:rsid w:val="00B67B24"/>
    <w:rsid w:val="00B73F14"/>
    <w:rsid w:val="00BA2F83"/>
    <w:rsid w:val="00BA3DF4"/>
    <w:rsid w:val="00BA53BD"/>
    <w:rsid w:val="00BA70BD"/>
    <w:rsid w:val="00BC6170"/>
    <w:rsid w:val="00BD7A8F"/>
    <w:rsid w:val="00BE6F00"/>
    <w:rsid w:val="00BF1373"/>
    <w:rsid w:val="00BF6724"/>
    <w:rsid w:val="00C00FBF"/>
    <w:rsid w:val="00C13004"/>
    <w:rsid w:val="00C142F0"/>
    <w:rsid w:val="00C16021"/>
    <w:rsid w:val="00C311D4"/>
    <w:rsid w:val="00C36D5A"/>
    <w:rsid w:val="00C6635B"/>
    <w:rsid w:val="00C84BAE"/>
    <w:rsid w:val="00CC41AC"/>
    <w:rsid w:val="00CE5593"/>
    <w:rsid w:val="00D01E32"/>
    <w:rsid w:val="00D0690B"/>
    <w:rsid w:val="00D17A18"/>
    <w:rsid w:val="00D3322C"/>
    <w:rsid w:val="00D43AE4"/>
    <w:rsid w:val="00D4696A"/>
    <w:rsid w:val="00D563B6"/>
    <w:rsid w:val="00D70EA8"/>
    <w:rsid w:val="00D72D82"/>
    <w:rsid w:val="00D93F84"/>
    <w:rsid w:val="00D95543"/>
    <w:rsid w:val="00DA2286"/>
    <w:rsid w:val="00DD27E3"/>
    <w:rsid w:val="00DD7FCA"/>
    <w:rsid w:val="00DE1A0D"/>
    <w:rsid w:val="00DE4DDC"/>
    <w:rsid w:val="00DE5873"/>
    <w:rsid w:val="00DF51D8"/>
    <w:rsid w:val="00E11793"/>
    <w:rsid w:val="00E23AA1"/>
    <w:rsid w:val="00E24F12"/>
    <w:rsid w:val="00E330C5"/>
    <w:rsid w:val="00E401C2"/>
    <w:rsid w:val="00E409CD"/>
    <w:rsid w:val="00E55D4A"/>
    <w:rsid w:val="00E73870"/>
    <w:rsid w:val="00EA30C2"/>
    <w:rsid w:val="00EA319F"/>
    <w:rsid w:val="00EA4E54"/>
    <w:rsid w:val="00EA698B"/>
    <w:rsid w:val="00EB166B"/>
    <w:rsid w:val="00EF5A1A"/>
    <w:rsid w:val="00F117B3"/>
    <w:rsid w:val="00F23F38"/>
    <w:rsid w:val="00F24C31"/>
    <w:rsid w:val="00F345D7"/>
    <w:rsid w:val="00F44C7E"/>
    <w:rsid w:val="00F47809"/>
    <w:rsid w:val="00F5425C"/>
    <w:rsid w:val="00F54812"/>
    <w:rsid w:val="00F800CF"/>
    <w:rsid w:val="00F83358"/>
    <w:rsid w:val="00F84C6F"/>
    <w:rsid w:val="00FA25B4"/>
    <w:rsid w:val="00FB4526"/>
    <w:rsid w:val="00FC5630"/>
    <w:rsid w:val="00FE3416"/>
    <w:rsid w:val="00FE6017"/>
    <w:rsid w:val="00FE7472"/>
    <w:rsid w:val="00FF1F4C"/>
    <w:rsid w:val="00FF6B16"/>
    <w:rsid w:val="00FF7B28"/>
    <w:rsid w:val="6E18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5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F345D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345D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345D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345D7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paragraph" w:styleId="5">
    <w:name w:val="heading 5"/>
    <w:basedOn w:val="a"/>
    <w:link w:val="5Char"/>
    <w:uiPriority w:val="9"/>
    <w:qFormat/>
    <w:rsid w:val="00F345D7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F345D7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00FB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0FB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F0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F0B0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F0B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F0B0A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065E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065E50"/>
    <w:rPr>
      <w:b/>
      <w:bCs/>
    </w:rPr>
  </w:style>
  <w:style w:type="paragraph" w:customStyle="1" w:styleId="style2">
    <w:name w:val="style2"/>
    <w:basedOn w:val="a"/>
    <w:rsid w:val="00AE39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3">
    <w:name w:val="style3"/>
    <w:basedOn w:val="a0"/>
    <w:rsid w:val="00AE3947"/>
  </w:style>
  <w:style w:type="character" w:styleId="a8">
    <w:name w:val="Hyperlink"/>
    <w:basedOn w:val="a0"/>
    <w:uiPriority w:val="99"/>
    <w:semiHidden/>
    <w:unhideWhenUsed/>
    <w:rsid w:val="00C142F0"/>
    <w:rPr>
      <w:color w:val="0000FF"/>
      <w:u w:val="single"/>
    </w:rPr>
  </w:style>
  <w:style w:type="character" w:customStyle="1" w:styleId="grame">
    <w:name w:val="grame"/>
    <w:basedOn w:val="a0"/>
    <w:rsid w:val="00C142F0"/>
  </w:style>
  <w:style w:type="paragraph" w:customStyle="1" w:styleId="style4">
    <w:name w:val="style4"/>
    <w:basedOn w:val="a"/>
    <w:rsid w:val="003C3E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rsid w:val="00BC6170"/>
  </w:style>
  <w:style w:type="character" w:customStyle="1" w:styleId="1Char">
    <w:name w:val="标题 1 Char"/>
    <w:basedOn w:val="a0"/>
    <w:link w:val="1"/>
    <w:uiPriority w:val="9"/>
    <w:rsid w:val="00F345D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F345D7"/>
    <w:rPr>
      <w:rFonts w:ascii="宋体" w:eastAsia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345D7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345D7"/>
    <w:rPr>
      <w:rFonts w:ascii="宋体" w:eastAsia="宋体" w:hAnsi="宋体" w:cs="宋体"/>
      <w:b/>
      <w:bCs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F345D7"/>
    <w:rPr>
      <w:rFonts w:ascii="宋体" w:eastAsia="宋体" w:hAnsi="宋体" w:cs="宋体"/>
      <w:b/>
      <w:bCs/>
    </w:rPr>
  </w:style>
  <w:style w:type="character" w:customStyle="1" w:styleId="6Char">
    <w:name w:val="标题 6 Char"/>
    <w:basedOn w:val="a0"/>
    <w:link w:val="6"/>
    <w:uiPriority w:val="9"/>
    <w:rsid w:val="00F345D7"/>
    <w:rPr>
      <w:rFonts w:ascii="宋体" w:eastAsia="宋体" w:hAnsi="宋体" w:cs="宋体"/>
      <w:b/>
      <w:bCs/>
      <w:sz w:val="15"/>
      <w:szCs w:val="15"/>
    </w:rPr>
  </w:style>
  <w:style w:type="paragraph" w:styleId="HTML">
    <w:name w:val="HTML Address"/>
    <w:basedOn w:val="a"/>
    <w:link w:val="HTMLChar"/>
    <w:uiPriority w:val="99"/>
    <w:semiHidden/>
    <w:unhideWhenUsed/>
    <w:rsid w:val="00F345D7"/>
    <w:pPr>
      <w:widowControl/>
      <w:jc w:val="left"/>
    </w:pPr>
    <w:rPr>
      <w:rFonts w:ascii="宋体" w:hAnsi="宋体" w:cs="宋体"/>
      <w:i/>
      <w:iCs/>
      <w:kern w:val="0"/>
      <w:sz w:val="24"/>
    </w:rPr>
  </w:style>
  <w:style w:type="character" w:customStyle="1" w:styleId="HTMLChar">
    <w:name w:val="HTML 地址 Char"/>
    <w:basedOn w:val="a0"/>
    <w:link w:val="HTML"/>
    <w:uiPriority w:val="99"/>
    <w:semiHidden/>
    <w:rsid w:val="00F345D7"/>
    <w:rPr>
      <w:rFonts w:ascii="宋体" w:eastAsia="宋体" w:hAnsi="宋体" w:cs="宋体"/>
      <w:i/>
      <w:iCs/>
      <w:sz w:val="24"/>
      <w:szCs w:val="24"/>
    </w:rPr>
  </w:style>
  <w:style w:type="paragraph" w:styleId="HTML0">
    <w:name w:val="HTML Preformatted"/>
    <w:basedOn w:val="a"/>
    <w:link w:val="HTMLChar0"/>
    <w:uiPriority w:val="99"/>
    <w:semiHidden/>
    <w:unhideWhenUsed/>
    <w:rsid w:val="00F345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0">
    <w:name w:val="HTML 预设格式 Char"/>
    <w:basedOn w:val="a0"/>
    <w:link w:val="HTML0"/>
    <w:uiPriority w:val="99"/>
    <w:semiHidden/>
    <w:rsid w:val="00F345D7"/>
    <w:rPr>
      <w:rFonts w:ascii="宋体" w:eastAsia="宋体" w:hAnsi="宋体" w:cs="宋体"/>
      <w:sz w:val="24"/>
      <w:szCs w:val="24"/>
    </w:rPr>
  </w:style>
  <w:style w:type="paragraph" w:customStyle="1" w:styleId="ewebeditorscript">
    <w:name w:val="ewebeditor__script"/>
    <w:basedOn w:val="a"/>
    <w:rsid w:val="00F345D7"/>
    <w:pPr>
      <w:widowControl/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ewebeditorstyle">
    <w:name w:val="ewebeditor__style"/>
    <w:basedOn w:val="a"/>
    <w:rsid w:val="00F345D7"/>
    <w:pPr>
      <w:widowControl/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ewebeditornoscript">
    <w:name w:val="ewebeditor__noscript"/>
    <w:basedOn w:val="a"/>
    <w:rsid w:val="00F345D7"/>
    <w:pPr>
      <w:widowControl/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ewebeditorcomment">
    <w:name w:val="ewebeditor__comment"/>
    <w:basedOn w:val="a"/>
    <w:rsid w:val="00F345D7"/>
    <w:pPr>
      <w:widowControl/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ewebeditorflash">
    <w:name w:val="ewebeditor__flash"/>
    <w:basedOn w:val="a"/>
    <w:rsid w:val="00F345D7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unknownobject">
    <w:name w:val="ewebeditor__unknownobject"/>
    <w:basedOn w:val="a"/>
    <w:rsid w:val="00F345D7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mediaplayer6">
    <w:name w:val="ewebeditor__mediaplayer6"/>
    <w:basedOn w:val="a"/>
    <w:rsid w:val="00F345D7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mediaplayer7">
    <w:name w:val="ewebeditor__mediaplayer7"/>
    <w:basedOn w:val="a"/>
    <w:rsid w:val="00F345D7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flv">
    <w:name w:val="ewebeditor__flv"/>
    <w:basedOn w:val="a"/>
    <w:rsid w:val="00F345D7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realplayer">
    <w:name w:val="ewebeditor__realplayer"/>
    <w:basedOn w:val="a"/>
    <w:rsid w:val="00F345D7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quicktime">
    <w:name w:val="ewebeditor__quicktime"/>
    <w:basedOn w:val="a"/>
    <w:rsid w:val="00F345D7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anchor">
    <w:name w:val="ewebeditor__anchor"/>
    <w:basedOn w:val="a"/>
    <w:rsid w:val="00F345D7"/>
    <w:pPr>
      <w:widowControl/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ewebeditoranchorc">
    <w:name w:val="ewebeditor__anchorc"/>
    <w:basedOn w:val="a"/>
    <w:rsid w:val="00F345D7"/>
    <w:pPr>
      <w:widowControl/>
      <w:pBdr>
        <w:top w:val="dotted" w:sz="6" w:space="0" w:color="0000FF"/>
        <w:left w:val="dotted" w:sz="6" w:space="15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pagination">
    <w:name w:val="ewebeditor__pagination"/>
    <w:basedOn w:val="a"/>
    <w:rsid w:val="00F345D7"/>
    <w:pPr>
      <w:widowControl/>
      <w:pBdr>
        <w:top w:val="dotted" w:sz="6" w:space="0" w:color="999999"/>
        <w:bottom w:val="dotted" w:sz="6" w:space="0" w:color="99999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webeditorinputhidden">
    <w:name w:val="ewebeditor__inputhidden"/>
    <w:basedOn w:val="a"/>
    <w:rsid w:val="00F345D7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character" w:customStyle="1" w:styleId="style6">
    <w:name w:val="style6"/>
    <w:basedOn w:val="a0"/>
    <w:rsid w:val="002E30C0"/>
  </w:style>
  <w:style w:type="character" w:customStyle="1" w:styleId="style5">
    <w:name w:val="style5"/>
    <w:basedOn w:val="a0"/>
    <w:rsid w:val="002E30C0"/>
  </w:style>
  <w:style w:type="character" w:customStyle="1" w:styleId="xl32">
    <w:name w:val="xl32"/>
    <w:basedOn w:val="a0"/>
    <w:rsid w:val="00FF7B28"/>
  </w:style>
  <w:style w:type="character" w:customStyle="1" w:styleId="xl27">
    <w:name w:val="xl27"/>
    <w:basedOn w:val="a0"/>
    <w:rsid w:val="00FF7B28"/>
  </w:style>
  <w:style w:type="character" w:customStyle="1" w:styleId="xl64">
    <w:name w:val="xl64"/>
    <w:basedOn w:val="a0"/>
    <w:rsid w:val="00FF7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529</Words>
  <Characters>3018</Characters>
  <Application>Microsoft Office Word</Application>
  <DocSecurity>0</DocSecurity>
  <Lines>25</Lines>
  <Paragraphs>7</Paragraphs>
  <ScaleCrop>false</ScaleCrop>
  <Company>微软中国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dcterms:created xsi:type="dcterms:W3CDTF">2016-08-27T07:23:00Z</dcterms:created>
  <dcterms:modified xsi:type="dcterms:W3CDTF">2016-10-12T02:48:00Z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