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BD" w:rsidRDefault="00BA53BD" w:rsidP="00BA53BD">
      <w:pPr>
        <w:pStyle w:val="a6"/>
        <w:ind w:firstLine="480"/>
      </w:pPr>
      <w:r>
        <w:rPr>
          <w:rStyle w:val="a7"/>
          <w:rFonts w:hint="eastAsia"/>
        </w:rPr>
        <w:t>附件</w:t>
      </w:r>
    </w:p>
    <w:p w:rsidR="00BA53BD" w:rsidRDefault="00BA53BD" w:rsidP="00BA53BD">
      <w:pPr>
        <w:pStyle w:val="a6"/>
        <w:ind w:firstLine="480"/>
        <w:jc w:val="center"/>
        <w:rPr>
          <w:rFonts w:hint="eastAsia"/>
        </w:rPr>
      </w:pPr>
      <w:r>
        <w:rPr>
          <w:rStyle w:val="a7"/>
          <w:rFonts w:hint="eastAsia"/>
        </w:rPr>
        <w:t>汕头市印染企业污染专项整治要求</w:t>
      </w:r>
    </w:p>
    <w:p w:rsidR="00BA53BD" w:rsidRDefault="00BA53BD" w:rsidP="00BA53BD">
      <w:pPr>
        <w:pStyle w:val="a6"/>
        <w:ind w:firstLine="480"/>
        <w:rPr>
          <w:rFonts w:hint="eastAsia"/>
        </w:rPr>
      </w:pPr>
      <w:r>
        <w:rPr>
          <w:rFonts w:hint="eastAsia"/>
        </w:rPr>
        <w:t>一、印染企业（洗水、配套印染工序除外）不属于“十五小”中的“土法漂染”，其中：棉、麻、化纤、丝绸机织物印染年生产能力达到1000万米以上，毛机织物印染年生产能力达到100万米以上，针织或纱线印染年生产能力达到1000吨以上。纺织企业的配套印染工序不规定生产规模，但只为本企业的主业服务，不得接受外加工。</w:t>
      </w:r>
    </w:p>
    <w:p w:rsidR="00BA53BD" w:rsidRDefault="00BA53BD" w:rsidP="00BA53BD">
      <w:pPr>
        <w:pStyle w:val="a6"/>
        <w:ind w:firstLine="480"/>
        <w:rPr>
          <w:rFonts w:hint="eastAsia"/>
        </w:rPr>
      </w:pPr>
      <w:r>
        <w:rPr>
          <w:rFonts w:hint="eastAsia"/>
        </w:rPr>
        <w:t>二、项目未经环保审批许可擅自建设的印染企业，已纳入区政府确定的保留印染企业名单。</w:t>
      </w:r>
    </w:p>
    <w:p w:rsidR="00BA53BD" w:rsidRDefault="00BA53BD" w:rsidP="00BA53BD">
      <w:pPr>
        <w:pStyle w:val="a6"/>
        <w:ind w:firstLine="480"/>
        <w:rPr>
          <w:rFonts w:hint="eastAsia"/>
        </w:rPr>
      </w:pPr>
      <w:r>
        <w:rPr>
          <w:rFonts w:hint="eastAsia"/>
        </w:rPr>
        <w:t>三、有符合国家和地方标准规定要求的污染防治设施和污染物处理能力。其中：</w:t>
      </w:r>
    </w:p>
    <w:p w:rsidR="00BA53BD" w:rsidRDefault="00BA53BD" w:rsidP="00BA53BD">
      <w:pPr>
        <w:pStyle w:val="a6"/>
        <w:ind w:firstLine="480"/>
        <w:rPr>
          <w:rFonts w:hint="eastAsia"/>
        </w:rPr>
      </w:pPr>
      <w:r>
        <w:rPr>
          <w:rFonts w:hint="eastAsia"/>
        </w:rPr>
        <w:t>污水处理按生产规模配套物化和生化二级处理设施，设施日处理能力与生产设备满负荷产能相匹配（每吨纱线、针织物印染产能配套污水处理能力不低于130吨，每百米棉、麻、化纤及混纺机织物印染产能配套污水处理能力不低于2．5吨）。生化处理池应具备满足设计工艺要求停留时间的有效容积。排放废水应稳定达到广东省地方标准《水污染物排放限值》（DB44/26－2001）的规定；</w:t>
      </w:r>
    </w:p>
    <w:p w:rsidR="00BA53BD" w:rsidRDefault="00BA53BD" w:rsidP="00BA53BD">
      <w:pPr>
        <w:pStyle w:val="a6"/>
        <w:ind w:firstLine="480"/>
        <w:rPr>
          <w:rFonts w:hint="eastAsia"/>
        </w:rPr>
      </w:pPr>
      <w:r>
        <w:rPr>
          <w:rFonts w:hint="eastAsia"/>
        </w:rPr>
        <w:t>锅炉应配套高效除尘和脱硫设备，10蒸吨/小时以上的锅炉还应采用低氮燃烧技术，确保锅炉烟囱高度及锅炉烟气排放达到广东省《锅炉大气污染物排放标准》（DB44/765—2010）的规定。原则上每个锅炉房只设一根烟囱，堆放煤炭场地应落实防雨淋措施。车间废气（定型废气）要收集处理、集中排放。</w:t>
      </w:r>
    </w:p>
    <w:p w:rsidR="00BA53BD" w:rsidRDefault="00BA53BD" w:rsidP="00BA53BD">
      <w:pPr>
        <w:pStyle w:val="a6"/>
        <w:ind w:firstLine="480"/>
        <w:rPr>
          <w:rFonts w:hint="eastAsia"/>
        </w:rPr>
      </w:pPr>
      <w:r>
        <w:rPr>
          <w:rFonts w:hint="eastAsia"/>
        </w:rPr>
        <w:t>四、按照标准和技术规范要求设置排污口，并申领了《规范化排污口标志登记证》。其中：排放废水原则上只设一个废水排污口，外排污水必须从规范化排污口排放，厂外边界要设置有开放式排水检查井。没有可简化处理流程的超越管、溢流口，以及私设暗管、将污水混入雨水管道或采取其他规避监管的方式排放水污染物等违法排污行为。</w:t>
      </w:r>
    </w:p>
    <w:p w:rsidR="00BA53BD" w:rsidRDefault="00BA53BD" w:rsidP="00BA53BD">
      <w:pPr>
        <w:pStyle w:val="a6"/>
        <w:ind w:firstLine="480"/>
        <w:rPr>
          <w:rFonts w:hint="eastAsia"/>
        </w:rPr>
      </w:pPr>
      <w:r>
        <w:rPr>
          <w:rFonts w:hint="eastAsia"/>
        </w:rPr>
        <w:t>五、按《汕头市污染源自动监控系统管理办法》的规定安装有污染源自动监控设施，进、排水均需安装流量计，监控设备应落实运营责任并与环保部门监控平台联网。日排水量4000吨（或200吨/小时）以上的企业还需安装COD在线监测和视频监控设备；20蒸吨/小时以上的锅炉需安装烟气排放在线连续监测仪器。</w:t>
      </w:r>
    </w:p>
    <w:p w:rsidR="00BA53BD" w:rsidRDefault="00BA53BD" w:rsidP="00BA53BD">
      <w:pPr>
        <w:pStyle w:val="a6"/>
        <w:ind w:firstLine="480"/>
        <w:rPr>
          <w:rFonts w:hint="eastAsia"/>
        </w:rPr>
      </w:pPr>
      <w:r>
        <w:rPr>
          <w:rFonts w:hint="eastAsia"/>
        </w:rPr>
        <w:t>六、依法妥善处置固废危废。按污水处理规模配套污泥脱水干化设备，妥善处置脱水后印染污泥，防止二次污染。设置工业固体废物固定贮存场所，落实防雨淋防渗漏措施，设立标志牌，建立台帐。对产生的危险废物，严格按照规范进行收集、贮存、转移、处置，贮存场所需设立警示牌，落实危险废物转移联单制度。</w:t>
      </w:r>
    </w:p>
    <w:p w:rsidR="00BA53BD" w:rsidRDefault="00BA53BD" w:rsidP="00BA53BD">
      <w:pPr>
        <w:pStyle w:val="a6"/>
        <w:ind w:firstLine="480"/>
        <w:rPr>
          <w:rFonts w:hint="eastAsia"/>
        </w:rPr>
      </w:pPr>
      <w:r>
        <w:rPr>
          <w:rFonts w:hint="eastAsia"/>
        </w:rPr>
        <w:lastRenderedPageBreak/>
        <w:t>七、污染治理设施运行管理正常。企业已落实技术人员对污染治理设施运行进行日常管理及维护，建立健全了设施运行维护操作规范和相关管理制度，设施正常运行。企业自身没有技术能力对污染治理设施（含污染源自动监控系统现场端设备）进行管理或维护的，应委托有资质的第三方进行专业化运行管理或维护。</w:t>
      </w:r>
    </w:p>
    <w:p w:rsidR="00BA53BD" w:rsidRDefault="00BA53BD" w:rsidP="00BA53BD">
      <w:pPr>
        <w:pStyle w:val="a6"/>
        <w:ind w:firstLine="480"/>
        <w:rPr>
          <w:rFonts w:hint="eastAsia"/>
        </w:rPr>
      </w:pPr>
      <w:r>
        <w:rPr>
          <w:rFonts w:hint="eastAsia"/>
        </w:rPr>
        <w:t>八、环保部门对环保违法行进行处罚，违法主体已履行处罚决定；近两年排污费已缴纳入库。</w:t>
      </w:r>
    </w:p>
    <w:p w:rsidR="00BA53BD" w:rsidRDefault="00BA53BD" w:rsidP="00BA53BD">
      <w:pPr>
        <w:pStyle w:val="a6"/>
        <w:ind w:firstLine="480"/>
        <w:rPr>
          <w:rFonts w:hint="eastAsia"/>
        </w:rPr>
      </w:pPr>
      <w:r>
        <w:rPr>
          <w:rFonts w:hint="eastAsia"/>
        </w:rPr>
        <w:t>九、保留印染企业承诺在我市印染行业定点基地建成后，按规划要求无条件迁入定点基地进行生产和经营。</w:t>
      </w:r>
    </w:p>
    <w:p w:rsidR="005457F4" w:rsidRPr="00BA53BD" w:rsidRDefault="005457F4" w:rsidP="00BA53BD"/>
    <w:sectPr w:rsidR="005457F4" w:rsidRPr="00BA53BD" w:rsidSect="000E4740">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8C1" w:rsidRDefault="000D18C1" w:rsidP="002F0B0A">
      <w:r>
        <w:separator/>
      </w:r>
    </w:p>
  </w:endnote>
  <w:endnote w:type="continuationSeparator" w:id="1">
    <w:p w:rsidR="000D18C1" w:rsidRDefault="000D18C1" w:rsidP="002F0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8C1" w:rsidRDefault="000D18C1" w:rsidP="002F0B0A">
      <w:r>
        <w:separator/>
      </w:r>
    </w:p>
  </w:footnote>
  <w:footnote w:type="continuationSeparator" w:id="1">
    <w:p w:rsidR="000D18C1" w:rsidRDefault="000D18C1" w:rsidP="002F0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5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1AC"/>
    <w:rsid w:val="0000360B"/>
    <w:rsid w:val="00021B82"/>
    <w:rsid w:val="000238C1"/>
    <w:rsid w:val="000324D0"/>
    <w:rsid w:val="000333EE"/>
    <w:rsid w:val="000347B7"/>
    <w:rsid w:val="00065E50"/>
    <w:rsid w:val="00066E6E"/>
    <w:rsid w:val="00082638"/>
    <w:rsid w:val="000A2D32"/>
    <w:rsid w:val="000B1D67"/>
    <w:rsid w:val="000C5688"/>
    <w:rsid w:val="000C768B"/>
    <w:rsid w:val="000D0E38"/>
    <w:rsid w:val="000D18C1"/>
    <w:rsid w:val="000E4740"/>
    <w:rsid w:val="00103EA7"/>
    <w:rsid w:val="00122771"/>
    <w:rsid w:val="00135240"/>
    <w:rsid w:val="001439EE"/>
    <w:rsid w:val="00147628"/>
    <w:rsid w:val="00162C55"/>
    <w:rsid w:val="0017126B"/>
    <w:rsid w:val="00172719"/>
    <w:rsid w:val="00177842"/>
    <w:rsid w:val="001940FB"/>
    <w:rsid w:val="001E19C4"/>
    <w:rsid w:val="001E62A5"/>
    <w:rsid w:val="001F7A7A"/>
    <w:rsid w:val="002047AE"/>
    <w:rsid w:val="00211F34"/>
    <w:rsid w:val="00222684"/>
    <w:rsid w:val="00280CE3"/>
    <w:rsid w:val="00283569"/>
    <w:rsid w:val="002B783C"/>
    <w:rsid w:val="002C5A16"/>
    <w:rsid w:val="002E62F8"/>
    <w:rsid w:val="002F0B0A"/>
    <w:rsid w:val="002F1812"/>
    <w:rsid w:val="00300F89"/>
    <w:rsid w:val="00305056"/>
    <w:rsid w:val="00323260"/>
    <w:rsid w:val="003306EB"/>
    <w:rsid w:val="00346E57"/>
    <w:rsid w:val="003507E3"/>
    <w:rsid w:val="00357853"/>
    <w:rsid w:val="003670DD"/>
    <w:rsid w:val="0038341E"/>
    <w:rsid w:val="003836B8"/>
    <w:rsid w:val="003C0814"/>
    <w:rsid w:val="003C3EBD"/>
    <w:rsid w:val="003E7283"/>
    <w:rsid w:val="003E7DF2"/>
    <w:rsid w:val="00421035"/>
    <w:rsid w:val="00423AD4"/>
    <w:rsid w:val="00435FC8"/>
    <w:rsid w:val="00460BC7"/>
    <w:rsid w:val="004918C7"/>
    <w:rsid w:val="00492A7D"/>
    <w:rsid w:val="004B43A7"/>
    <w:rsid w:val="004E40BD"/>
    <w:rsid w:val="004F251A"/>
    <w:rsid w:val="004F3625"/>
    <w:rsid w:val="00542295"/>
    <w:rsid w:val="005457F4"/>
    <w:rsid w:val="005554A2"/>
    <w:rsid w:val="005604B4"/>
    <w:rsid w:val="005A6228"/>
    <w:rsid w:val="005B4B09"/>
    <w:rsid w:val="005C765B"/>
    <w:rsid w:val="005D0FB3"/>
    <w:rsid w:val="005E2BF3"/>
    <w:rsid w:val="00601B3D"/>
    <w:rsid w:val="00655492"/>
    <w:rsid w:val="006639AE"/>
    <w:rsid w:val="00665760"/>
    <w:rsid w:val="00677AEB"/>
    <w:rsid w:val="00693183"/>
    <w:rsid w:val="006F10FA"/>
    <w:rsid w:val="007064F3"/>
    <w:rsid w:val="0072360E"/>
    <w:rsid w:val="00723BB2"/>
    <w:rsid w:val="00731670"/>
    <w:rsid w:val="0074793B"/>
    <w:rsid w:val="00747EFC"/>
    <w:rsid w:val="007544B5"/>
    <w:rsid w:val="00767A4D"/>
    <w:rsid w:val="00833ED0"/>
    <w:rsid w:val="00843DE1"/>
    <w:rsid w:val="00844B77"/>
    <w:rsid w:val="008546E3"/>
    <w:rsid w:val="00862BA3"/>
    <w:rsid w:val="00865A96"/>
    <w:rsid w:val="0089348A"/>
    <w:rsid w:val="008A3E18"/>
    <w:rsid w:val="008C3742"/>
    <w:rsid w:val="008F0BC4"/>
    <w:rsid w:val="008F79FC"/>
    <w:rsid w:val="008F7A56"/>
    <w:rsid w:val="00934280"/>
    <w:rsid w:val="0096592B"/>
    <w:rsid w:val="009B035D"/>
    <w:rsid w:val="009C44FE"/>
    <w:rsid w:val="00A02529"/>
    <w:rsid w:val="00A54E8B"/>
    <w:rsid w:val="00A71AB0"/>
    <w:rsid w:val="00A8082C"/>
    <w:rsid w:val="00AC2100"/>
    <w:rsid w:val="00AE3947"/>
    <w:rsid w:val="00B161BB"/>
    <w:rsid w:val="00B246C7"/>
    <w:rsid w:val="00B331B9"/>
    <w:rsid w:val="00B34F00"/>
    <w:rsid w:val="00B361EC"/>
    <w:rsid w:val="00B478AD"/>
    <w:rsid w:val="00B533C1"/>
    <w:rsid w:val="00B534F7"/>
    <w:rsid w:val="00B65231"/>
    <w:rsid w:val="00B65AA6"/>
    <w:rsid w:val="00BA2F83"/>
    <w:rsid w:val="00BA53BD"/>
    <w:rsid w:val="00BA70BD"/>
    <w:rsid w:val="00BF1373"/>
    <w:rsid w:val="00C00FBF"/>
    <w:rsid w:val="00C13004"/>
    <w:rsid w:val="00C142F0"/>
    <w:rsid w:val="00C16021"/>
    <w:rsid w:val="00C311D4"/>
    <w:rsid w:val="00C6635B"/>
    <w:rsid w:val="00CC41AC"/>
    <w:rsid w:val="00D01E32"/>
    <w:rsid w:val="00D17A18"/>
    <w:rsid w:val="00D93F84"/>
    <w:rsid w:val="00DD27E3"/>
    <w:rsid w:val="00DE1A0D"/>
    <w:rsid w:val="00DE4DDC"/>
    <w:rsid w:val="00DF51D8"/>
    <w:rsid w:val="00E11793"/>
    <w:rsid w:val="00E23AA1"/>
    <w:rsid w:val="00E24F12"/>
    <w:rsid w:val="00E401C2"/>
    <w:rsid w:val="00E409CD"/>
    <w:rsid w:val="00EA4E54"/>
    <w:rsid w:val="00EB166B"/>
    <w:rsid w:val="00F117B3"/>
    <w:rsid w:val="00F44C7E"/>
    <w:rsid w:val="00F83358"/>
    <w:rsid w:val="00F84C6F"/>
    <w:rsid w:val="00FA25B4"/>
    <w:rsid w:val="00FB4526"/>
    <w:rsid w:val="00FE3416"/>
    <w:rsid w:val="00FE6017"/>
    <w:rsid w:val="00FE7472"/>
    <w:rsid w:val="00FF1F4C"/>
    <w:rsid w:val="6E187F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5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00FBF"/>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C00FBF"/>
    <w:rPr>
      <w:sz w:val="18"/>
      <w:szCs w:val="18"/>
    </w:rPr>
  </w:style>
  <w:style w:type="paragraph" w:styleId="a4">
    <w:name w:val="header"/>
    <w:basedOn w:val="a"/>
    <w:link w:val="Char0"/>
    <w:uiPriority w:val="99"/>
    <w:semiHidden/>
    <w:unhideWhenUsed/>
    <w:rsid w:val="002F0B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2F0B0A"/>
    <w:rPr>
      <w:kern w:val="2"/>
      <w:sz w:val="18"/>
      <w:szCs w:val="18"/>
    </w:rPr>
  </w:style>
  <w:style w:type="paragraph" w:styleId="a5">
    <w:name w:val="footer"/>
    <w:basedOn w:val="a"/>
    <w:link w:val="Char1"/>
    <w:uiPriority w:val="99"/>
    <w:semiHidden/>
    <w:unhideWhenUsed/>
    <w:rsid w:val="002F0B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semiHidden/>
    <w:rsid w:val="002F0B0A"/>
    <w:rPr>
      <w:kern w:val="2"/>
      <w:sz w:val="18"/>
      <w:szCs w:val="18"/>
    </w:rPr>
  </w:style>
  <w:style w:type="paragraph" w:styleId="a6">
    <w:name w:val="Normal (Web)"/>
    <w:basedOn w:val="a"/>
    <w:uiPriority w:val="99"/>
    <w:unhideWhenUsed/>
    <w:rsid w:val="00065E5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65E50"/>
    <w:rPr>
      <w:b/>
      <w:bCs/>
    </w:rPr>
  </w:style>
  <w:style w:type="paragraph" w:customStyle="1" w:styleId="style2">
    <w:name w:val="style2"/>
    <w:basedOn w:val="a"/>
    <w:rsid w:val="00AE3947"/>
    <w:pPr>
      <w:widowControl/>
      <w:spacing w:before="100" w:beforeAutospacing="1" w:after="100" w:afterAutospacing="1"/>
      <w:jc w:val="left"/>
    </w:pPr>
    <w:rPr>
      <w:rFonts w:ascii="宋体" w:hAnsi="宋体" w:cs="宋体"/>
      <w:kern w:val="0"/>
      <w:sz w:val="24"/>
    </w:rPr>
  </w:style>
  <w:style w:type="character" w:customStyle="1" w:styleId="style3">
    <w:name w:val="style3"/>
    <w:basedOn w:val="a0"/>
    <w:rsid w:val="00AE3947"/>
  </w:style>
  <w:style w:type="character" w:styleId="a8">
    <w:name w:val="Hyperlink"/>
    <w:basedOn w:val="a0"/>
    <w:uiPriority w:val="99"/>
    <w:semiHidden/>
    <w:unhideWhenUsed/>
    <w:rsid w:val="00C142F0"/>
    <w:rPr>
      <w:color w:val="0000FF"/>
      <w:u w:val="single"/>
    </w:rPr>
  </w:style>
  <w:style w:type="character" w:customStyle="1" w:styleId="grame">
    <w:name w:val="grame"/>
    <w:basedOn w:val="a0"/>
    <w:rsid w:val="00C142F0"/>
  </w:style>
  <w:style w:type="paragraph" w:customStyle="1" w:styleId="style4">
    <w:name w:val="style4"/>
    <w:basedOn w:val="a"/>
    <w:rsid w:val="003C3EB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7805772">
      <w:bodyDiv w:val="1"/>
      <w:marLeft w:val="0"/>
      <w:marRight w:val="0"/>
      <w:marTop w:val="0"/>
      <w:marBottom w:val="0"/>
      <w:divBdr>
        <w:top w:val="none" w:sz="0" w:space="0" w:color="auto"/>
        <w:left w:val="none" w:sz="0" w:space="0" w:color="auto"/>
        <w:bottom w:val="none" w:sz="0" w:space="0" w:color="auto"/>
        <w:right w:val="none" w:sz="0" w:space="0" w:color="auto"/>
      </w:divBdr>
    </w:div>
    <w:div w:id="92946829">
      <w:bodyDiv w:val="1"/>
      <w:marLeft w:val="0"/>
      <w:marRight w:val="0"/>
      <w:marTop w:val="0"/>
      <w:marBottom w:val="0"/>
      <w:divBdr>
        <w:top w:val="none" w:sz="0" w:space="0" w:color="auto"/>
        <w:left w:val="none" w:sz="0" w:space="0" w:color="auto"/>
        <w:bottom w:val="none" w:sz="0" w:space="0" w:color="auto"/>
        <w:right w:val="none" w:sz="0" w:space="0" w:color="auto"/>
      </w:divBdr>
    </w:div>
    <w:div w:id="115956666">
      <w:bodyDiv w:val="1"/>
      <w:marLeft w:val="0"/>
      <w:marRight w:val="0"/>
      <w:marTop w:val="0"/>
      <w:marBottom w:val="0"/>
      <w:divBdr>
        <w:top w:val="none" w:sz="0" w:space="0" w:color="auto"/>
        <w:left w:val="none" w:sz="0" w:space="0" w:color="auto"/>
        <w:bottom w:val="none" w:sz="0" w:space="0" w:color="auto"/>
        <w:right w:val="none" w:sz="0" w:space="0" w:color="auto"/>
      </w:divBdr>
    </w:div>
    <w:div w:id="144663663">
      <w:bodyDiv w:val="1"/>
      <w:marLeft w:val="0"/>
      <w:marRight w:val="0"/>
      <w:marTop w:val="0"/>
      <w:marBottom w:val="0"/>
      <w:divBdr>
        <w:top w:val="none" w:sz="0" w:space="0" w:color="auto"/>
        <w:left w:val="none" w:sz="0" w:space="0" w:color="auto"/>
        <w:bottom w:val="none" w:sz="0" w:space="0" w:color="auto"/>
        <w:right w:val="none" w:sz="0" w:space="0" w:color="auto"/>
      </w:divBdr>
    </w:div>
    <w:div w:id="172116380">
      <w:bodyDiv w:val="1"/>
      <w:marLeft w:val="0"/>
      <w:marRight w:val="0"/>
      <w:marTop w:val="0"/>
      <w:marBottom w:val="0"/>
      <w:divBdr>
        <w:top w:val="none" w:sz="0" w:space="0" w:color="auto"/>
        <w:left w:val="none" w:sz="0" w:space="0" w:color="auto"/>
        <w:bottom w:val="none" w:sz="0" w:space="0" w:color="auto"/>
        <w:right w:val="none" w:sz="0" w:space="0" w:color="auto"/>
      </w:divBdr>
    </w:div>
    <w:div w:id="176965082">
      <w:bodyDiv w:val="1"/>
      <w:marLeft w:val="0"/>
      <w:marRight w:val="0"/>
      <w:marTop w:val="0"/>
      <w:marBottom w:val="0"/>
      <w:divBdr>
        <w:top w:val="none" w:sz="0" w:space="0" w:color="auto"/>
        <w:left w:val="none" w:sz="0" w:space="0" w:color="auto"/>
        <w:bottom w:val="none" w:sz="0" w:space="0" w:color="auto"/>
        <w:right w:val="none" w:sz="0" w:space="0" w:color="auto"/>
      </w:divBdr>
    </w:div>
    <w:div w:id="193810424">
      <w:bodyDiv w:val="1"/>
      <w:marLeft w:val="0"/>
      <w:marRight w:val="0"/>
      <w:marTop w:val="0"/>
      <w:marBottom w:val="0"/>
      <w:divBdr>
        <w:top w:val="none" w:sz="0" w:space="0" w:color="auto"/>
        <w:left w:val="none" w:sz="0" w:space="0" w:color="auto"/>
        <w:bottom w:val="none" w:sz="0" w:space="0" w:color="auto"/>
        <w:right w:val="none" w:sz="0" w:space="0" w:color="auto"/>
      </w:divBdr>
    </w:div>
    <w:div w:id="206724040">
      <w:bodyDiv w:val="1"/>
      <w:marLeft w:val="0"/>
      <w:marRight w:val="0"/>
      <w:marTop w:val="0"/>
      <w:marBottom w:val="0"/>
      <w:divBdr>
        <w:top w:val="none" w:sz="0" w:space="0" w:color="auto"/>
        <w:left w:val="none" w:sz="0" w:space="0" w:color="auto"/>
        <w:bottom w:val="none" w:sz="0" w:space="0" w:color="auto"/>
        <w:right w:val="none" w:sz="0" w:space="0" w:color="auto"/>
      </w:divBdr>
    </w:div>
    <w:div w:id="289022587">
      <w:bodyDiv w:val="1"/>
      <w:marLeft w:val="0"/>
      <w:marRight w:val="0"/>
      <w:marTop w:val="0"/>
      <w:marBottom w:val="0"/>
      <w:divBdr>
        <w:top w:val="none" w:sz="0" w:space="0" w:color="auto"/>
        <w:left w:val="none" w:sz="0" w:space="0" w:color="auto"/>
        <w:bottom w:val="none" w:sz="0" w:space="0" w:color="auto"/>
        <w:right w:val="none" w:sz="0" w:space="0" w:color="auto"/>
      </w:divBdr>
    </w:div>
    <w:div w:id="398987876">
      <w:bodyDiv w:val="1"/>
      <w:marLeft w:val="0"/>
      <w:marRight w:val="0"/>
      <w:marTop w:val="0"/>
      <w:marBottom w:val="0"/>
      <w:divBdr>
        <w:top w:val="none" w:sz="0" w:space="0" w:color="auto"/>
        <w:left w:val="none" w:sz="0" w:space="0" w:color="auto"/>
        <w:bottom w:val="none" w:sz="0" w:space="0" w:color="auto"/>
        <w:right w:val="none" w:sz="0" w:space="0" w:color="auto"/>
      </w:divBdr>
    </w:div>
    <w:div w:id="424770298">
      <w:bodyDiv w:val="1"/>
      <w:marLeft w:val="0"/>
      <w:marRight w:val="0"/>
      <w:marTop w:val="0"/>
      <w:marBottom w:val="0"/>
      <w:divBdr>
        <w:top w:val="none" w:sz="0" w:space="0" w:color="auto"/>
        <w:left w:val="none" w:sz="0" w:space="0" w:color="auto"/>
        <w:bottom w:val="none" w:sz="0" w:space="0" w:color="auto"/>
        <w:right w:val="none" w:sz="0" w:space="0" w:color="auto"/>
      </w:divBdr>
    </w:div>
    <w:div w:id="442767475">
      <w:bodyDiv w:val="1"/>
      <w:marLeft w:val="0"/>
      <w:marRight w:val="0"/>
      <w:marTop w:val="0"/>
      <w:marBottom w:val="0"/>
      <w:divBdr>
        <w:top w:val="none" w:sz="0" w:space="0" w:color="auto"/>
        <w:left w:val="none" w:sz="0" w:space="0" w:color="auto"/>
        <w:bottom w:val="none" w:sz="0" w:space="0" w:color="auto"/>
        <w:right w:val="none" w:sz="0" w:space="0" w:color="auto"/>
      </w:divBdr>
    </w:div>
    <w:div w:id="447048808">
      <w:bodyDiv w:val="1"/>
      <w:marLeft w:val="0"/>
      <w:marRight w:val="0"/>
      <w:marTop w:val="0"/>
      <w:marBottom w:val="0"/>
      <w:divBdr>
        <w:top w:val="none" w:sz="0" w:space="0" w:color="auto"/>
        <w:left w:val="none" w:sz="0" w:space="0" w:color="auto"/>
        <w:bottom w:val="none" w:sz="0" w:space="0" w:color="auto"/>
        <w:right w:val="none" w:sz="0" w:space="0" w:color="auto"/>
      </w:divBdr>
    </w:div>
    <w:div w:id="471144775">
      <w:bodyDiv w:val="1"/>
      <w:marLeft w:val="0"/>
      <w:marRight w:val="0"/>
      <w:marTop w:val="0"/>
      <w:marBottom w:val="0"/>
      <w:divBdr>
        <w:top w:val="none" w:sz="0" w:space="0" w:color="auto"/>
        <w:left w:val="none" w:sz="0" w:space="0" w:color="auto"/>
        <w:bottom w:val="none" w:sz="0" w:space="0" w:color="auto"/>
        <w:right w:val="none" w:sz="0" w:space="0" w:color="auto"/>
      </w:divBdr>
    </w:div>
    <w:div w:id="478422154">
      <w:bodyDiv w:val="1"/>
      <w:marLeft w:val="0"/>
      <w:marRight w:val="0"/>
      <w:marTop w:val="0"/>
      <w:marBottom w:val="0"/>
      <w:divBdr>
        <w:top w:val="none" w:sz="0" w:space="0" w:color="auto"/>
        <w:left w:val="none" w:sz="0" w:space="0" w:color="auto"/>
        <w:bottom w:val="none" w:sz="0" w:space="0" w:color="auto"/>
        <w:right w:val="none" w:sz="0" w:space="0" w:color="auto"/>
      </w:divBdr>
    </w:div>
    <w:div w:id="566380425">
      <w:bodyDiv w:val="1"/>
      <w:marLeft w:val="0"/>
      <w:marRight w:val="0"/>
      <w:marTop w:val="0"/>
      <w:marBottom w:val="0"/>
      <w:divBdr>
        <w:top w:val="none" w:sz="0" w:space="0" w:color="auto"/>
        <w:left w:val="none" w:sz="0" w:space="0" w:color="auto"/>
        <w:bottom w:val="none" w:sz="0" w:space="0" w:color="auto"/>
        <w:right w:val="none" w:sz="0" w:space="0" w:color="auto"/>
      </w:divBdr>
    </w:div>
    <w:div w:id="587497158">
      <w:bodyDiv w:val="1"/>
      <w:marLeft w:val="0"/>
      <w:marRight w:val="0"/>
      <w:marTop w:val="0"/>
      <w:marBottom w:val="0"/>
      <w:divBdr>
        <w:top w:val="none" w:sz="0" w:space="0" w:color="auto"/>
        <w:left w:val="none" w:sz="0" w:space="0" w:color="auto"/>
        <w:bottom w:val="none" w:sz="0" w:space="0" w:color="auto"/>
        <w:right w:val="none" w:sz="0" w:space="0" w:color="auto"/>
      </w:divBdr>
    </w:div>
    <w:div w:id="587807465">
      <w:bodyDiv w:val="1"/>
      <w:marLeft w:val="0"/>
      <w:marRight w:val="0"/>
      <w:marTop w:val="0"/>
      <w:marBottom w:val="0"/>
      <w:divBdr>
        <w:top w:val="none" w:sz="0" w:space="0" w:color="auto"/>
        <w:left w:val="none" w:sz="0" w:space="0" w:color="auto"/>
        <w:bottom w:val="none" w:sz="0" w:space="0" w:color="auto"/>
        <w:right w:val="none" w:sz="0" w:space="0" w:color="auto"/>
      </w:divBdr>
    </w:div>
    <w:div w:id="594048276">
      <w:bodyDiv w:val="1"/>
      <w:marLeft w:val="0"/>
      <w:marRight w:val="0"/>
      <w:marTop w:val="0"/>
      <w:marBottom w:val="0"/>
      <w:divBdr>
        <w:top w:val="none" w:sz="0" w:space="0" w:color="auto"/>
        <w:left w:val="none" w:sz="0" w:space="0" w:color="auto"/>
        <w:bottom w:val="none" w:sz="0" w:space="0" w:color="auto"/>
        <w:right w:val="none" w:sz="0" w:space="0" w:color="auto"/>
      </w:divBdr>
    </w:div>
    <w:div w:id="619412316">
      <w:bodyDiv w:val="1"/>
      <w:marLeft w:val="0"/>
      <w:marRight w:val="0"/>
      <w:marTop w:val="0"/>
      <w:marBottom w:val="0"/>
      <w:divBdr>
        <w:top w:val="none" w:sz="0" w:space="0" w:color="auto"/>
        <w:left w:val="none" w:sz="0" w:space="0" w:color="auto"/>
        <w:bottom w:val="none" w:sz="0" w:space="0" w:color="auto"/>
        <w:right w:val="none" w:sz="0" w:space="0" w:color="auto"/>
      </w:divBdr>
    </w:div>
    <w:div w:id="634486709">
      <w:bodyDiv w:val="1"/>
      <w:marLeft w:val="0"/>
      <w:marRight w:val="0"/>
      <w:marTop w:val="0"/>
      <w:marBottom w:val="0"/>
      <w:divBdr>
        <w:top w:val="none" w:sz="0" w:space="0" w:color="auto"/>
        <w:left w:val="none" w:sz="0" w:space="0" w:color="auto"/>
        <w:bottom w:val="none" w:sz="0" w:space="0" w:color="auto"/>
        <w:right w:val="none" w:sz="0" w:space="0" w:color="auto"/>
      </w:divBdr>
    </w:div>
    <w:div w:id="661741658">
      <w:bodyDiv w:val="1"/>
      <w:marLeft w:val="0"/>
      <w:marRight w:val="0"/>
      <w:marTop w:val="0"/>
      <w:marBottom w:val="0"/>
      <w:divBdr>
        <w:top w:val="none" w:sz="0" w:space="0" w:color="auto"/>
        <w:left w:val="none" w:sz="0" w:space="0" w:color="auto"/>
        <w:bottom w:val="none" w:sz="0" w:space="0" w:color="auto"/>
        <w:right w:val="none" w:sz="0" w:space="0" w:color="auto"/>
      </w:divBdr>
    </w:div>
    <w:div w:id="668412002">
      <w:bodyDiv w:val="1"/>
      <w:marLeft w:val="0"/>
      <w:marRight w:val="0"/>
      <w:marTop w:val="0"/>
      <w:marBottom w:val="0"/>
      <w:divBdr>
        <w:top w:val="none" w:sz="0" w:space="0" w:color="auto"/>
        <w:left w:val="none" w:sz="0" w:space="0" w:color="auto"/>
        <w:bottom w:val="none" w:sz="0" w:space="0" w:color="auto"/>
        <w:right w:val="none" w:sz="0" w:space="0" w:color="auto"/>
      </w:divBdr>
    </w:div>
    <w:div w:id="716317162">
      <w:bodyDiv w:val="1"/>
      <w:marLeft w:val="0"/>
      <w:marRight w:val="0"/>
      <w:marTop w:val="0"/>
      <w:marBottom w:val="0"/>
      <w:divBdr>
        <w:top w:val="none" w:sz="0" w:space="0" w:color="auto"/>
        <w:left w:val="none" w:sz="0" w:space="0" w:color="auto"/>
        <w:bottom w:val="none" w:sz="0" w:space="0" w:color="auto"/>
        <w:right w:val="none" w:sz="0" w:space="0" w:color="auto"/>
      </w:divBdr>
    </w:div>
    <w:div w:id="792407098">
      <w:bodyDiv w:val="1"/>
      <w:marLeft w:val="0"/>
      <w:marRight w:val="0"/>
      <w:marTop w:val="0"/>
      <w:marBottom w:val="0"/>
      <w:divBdr>
        <w:top w:val="none" w:sz="0" w:space="0" w:color="auto"/>
        <w:left w:val="none" w:sz="0" w:space="0" w:color="auto"/>
        <w:bottom w:val="none" w:sz="0" w:space="0" w:color="auto"/>
        <w:right w:val="none" w:sz="0" w:space="0" w:color="auto"/>
      </w:divBdr>
    </w:div>
    <w:div w:id="820657395">
      <w:bodyDiv w:val="1"/>
      <w:marLeft w:val="0"/>
      <w:marRight w:val="0"/>
      <w:marTop w:val="0"/>
      <w:marBottom w:val="0"/>
      <w:divBdr>
        <w:top w:val="none" w:sz="0" w:space="0" w:color="auto"/>
        <w:left w:val="none" w:sz="0" w:space="0" w:color="auto"/>
        <w:bottom w:val="none" w:sz="0" w:space="0" w:color="auto"/>
        <w:right w:val="none" w:sz="0" w:space="0" w:color="auto"/>
      </w:divBdr>
    </w:div>
    <w:div w:id="871379092">
      <w:bodyDiv w:val="1"/>
      <w:marLeft w:val="0"/>
      <w:marRight w:val="0"/>
      <w:marTop w:val="0"/>
      <w:marBottom w:val="0"/>
      <w:divBdr>
        <w:top w:val="none" w:sz="0" w:space="0" w:color="auto"/>
        <w:left w:val="none" w:sz="0" w:space="0" w:color="auto"/>
        <w:bottom w:val="none" w:sz="0" w:space="0" w:color="auto"/>
        <w:right w:val="none" w:sz="0" w:space="0" w:color="auto"/>
      </w:divBdr>
    </w:div>
    <w:div w:id="880508503">
      <w:bodyDiv w:val="1"/>
      <w:marLeft w:val="0"/>
      <w:marRight w:val="0"/>
      <w:marTop w:val="0"/>
      <w:marBottom w:val="0"/>
      <w:divBdr>
        <w:top w:val="none" w:sz="0" w:space="0" w:color="auto"/>
        <w:left w:val="none" w:sz="0" w:space="0" w:color="auto"/>
        <w:bottom w:val="none" w:sz="0" w:space="0" w:color="auto"/>
        <w:right w:val="none" w:sz="0" w:space="0" w:color="auto"/>
      </w:divBdr>
    </w:div>
    <w:div w:id="956839096">
      <w:bodyDiv w:val="1"/>
      <w:marLeft w:val="0"/>
      <w:marRight w:val="0"/>
      <w:marTop w:val="0"/>
      <w:marBottom w:val="0"/>
      <w:divBdr>
        <w:top w:val="none" w:sz="0" w:space="0" w:color="auto"/>
        <w:left w:val="none" w:sz="0" w:space="0" w:color="auto"/>
        <w:bottom w:val="none" w:sz="0" w:space="0" w:color="auto"/>
        <w:right w:val="none" w:sz="0" w:space="0" w:color="auto"/>
      </w:divBdr>
    </w:div>
    <w:div w:id="963075781">
      <w:bodyDiv w:val="1"/>
      <w:marLeft w:val="0"/>
      <w:marRight w:val="0"/>
      <w:marTop w:val="0"/>
      <w:marBottom w:val="0"/>
      <w:divBdr>
        <w:top w:val="none" w:sz="0" w:space="0" w:color="auto"/>
        <w:left w:val="none" w:sz="0" w:space="0" w:color="auto"/>
        <w:bottom w:val="none" w:sz="0" w:space="0" w:color="auto"/>
        <w:right w:val="none" w:sz="0" w:space="0" w:color="auto"/>
      </w:divBdr>
    </w:div>
    <w:div w:id="1044253423">
      <w:bodyDiv w:val="1"/>
      <w:marLeft w:val="0"/>
      <w:marRight w:val="0"/>
      <w:marTop w:val="0"/>
      <w:marBottom w:val="0"/>
      <w:divBdr>
        <w:top w:val="none" w:sz="0" w:space="0" w:color="auto"/>
        <w:left w:val="none" w:sz="0" w:space="0" w:color="auto"/>
        <w:bottom w:val="none" w:sz="0" w:space="0" w:color="auto"/>
        <w:right w:val="none" w:sz="0" w:space="0" w:color="auto"/>
      </w:divBdr>
    </w:div>
    <w:div w:id="1113210257">
      <w:bodyDiv w:val="1"/>
      <w:marLeft w:val="0"/>
      <w:marRight w:val="0"/>
      <w:marTop w:val="0"/>
      <w:marBottom w:val="0"/>
      <w:divBdr>
        <w:top w:val="none" w:sz="0" w:space="0" w:color="auto"/>
        <w:left w:val="none" w:sz="0" w:space="0" w:color="auto"/>
        <w:bottom w:val="none" w:sz="0" w:space="0" w:color="auto"/>
        <w:right w:val="none" w:sz="0" w:space="0" w:color="auto"/>
      </w:divBdr>
    </w:div>
    <w:div w:id="1137063496">
      <w:bodyDiv w:val="1"/>
      <w:marLeft w:val="0"/>
      <w:marRight w:val="0"/>
      <w:marTop w:val="0"/>
      <w:marBottom w:val="0"/>
      <w:divBdr>
        <w:top w:val="none" w:sz="0" w:space="0" w:color="auto"/>
        <w:left w:val="none" w:sz="0" w:space="0" w:color="auto"/>
        <w:bottom w:val="none" w:sz="0" w:space="0" w:color="auto"/>
        <w:right w:val="none" w:sz="0" w:space="0" w:color="auto"/>
      </w:divBdr>
    </w:div>
    <w:div w:id="1215390706">
      <w:bodyDiv w:val="1"/>
      <w:marLeft w:val="0"/>
      <w:marRight w:val="0"/>
      <w:marTop w:val="0"/>
      <w:marBottom w:val="0"/>
      <w:divBdr>
        <w:top w:val="none" w:sz="0" w:space="0" w:color="auto"/>
        <w:left w:val="none" w:sz="0" w:space="0" w:color="auto"/>
        <w:bottom w:val="none" w:sz="0" w:space="0" w:color="auto"/>
        <w:right w:val="none" w:sz="0" w:space="0" w:color="auto"/>
      </w:divBdr>
    </w:div>
    <w:div w:id="1278564409">
      <w:bodyDiv w:val="1"/>
      <w:marLeft w:val="0"/>
      <w:marRight w:val="0"/>
      <w:marTop w:val="0"/>
      <w:marBottom w:val="0"/>
      <w:divBdr>
        <w:top w:val="none" w:sz="0" w:space="0" w:color="auto"/>
        <w:left w:val="none" w:sz="0" w:space="0" w:color="auto"/>
        <w:bottom w:val="none" w:sz="0" w:space="0" w:color="auto"/>
        <w:right w:val="none" w:sz="0" w:space="0" w:color="auto"/>
      </w:divBdr>
    </w:div>
    <w:div w:id="1330330330">
      <w:bodyDiv w:val="1"/>
      <w:marLeft w:val="0"/>
      <w:marRight w:val="0"/>
      <w:marTop w:val="0"/>
      <w:marBottom w:val="0"/>
      <w:divBdr>
        <w:top w:val="none" w:sz="0" w:space="0" w:color="auto"/>
        <w:left w:val="none" w:sz="0" w:space="0" w:color="auto"/>
        <w:bottom w:val="none" w:sz="0" w:space="0" w:color="auto"/>
        <w:right w:val="none" w:sz="0" w:space="0" w:color="auto"/>
      </w:divBdr>
    </w:div>
    <w:div w:id="1333413443">
      <w:bodyDiv w:val="1"/>
      <w:marLeft w:val="0"/>
      <w:marRight w:val="0"/>
      <w:marTop w:val="0"/>
      <w:marBottom w:val="0"/>
      <w:divBdr>
        <w:top w:val="none" w:sz="0" w:space="0" w:color="auto"/>
        <w:left w:val="none" w:sz="0" w:space="0" w:color="auto"/>
        <w:bottom w:val="none" w:sz="0" w:space="0" w:color="auto"/>
        <w:right w:val="none" w:sz="0" w:space="0" w:color="auto"/>
      </w:divBdr>
    </w:div>
    <w:div w:id="1377004181">
      <w:bodyDiv w:val="1"/>
      <w:marLeft w:val="0"/>
      <w:marRight w:val="0"/>
      <w:marTop w:val="0"/>
      <w:marBottom w:val="0"/>
      <w:divBdr>
        <w:top w:val="none" w:sz="0" w:space="0" w:color="auto"/>
        <w:left w:val="none" w:sz="0" w:space="0" w:color="auto"/>
        <w:bottom w:val="none" w:sz="0" w:space="0" w:color="auto"/>
        <w:right w:val="none" w:sz="0" w:space="0" w:color="auto"/>
      </w:divBdr>
    </w:div>
    <w:div w:id="1477257763">
      <w:bodyDiv w:val="1"/>
      <w:marLeft w:val="0"/>
      <w:marRight w:val="0"/>
      <w:marTop w:val="0"/>
      <w:marBottom w:val="0"/>
      <w:divBdr>
        <w:top w:val="none" w:sz="0" w:space="0" w:color="auto"/>
        <w:left w:val="none" w:sz="0" w:space="0" w:color="auto"/>
        <w:bottom w:val="none" w:sz="0" w:space="0" w:color="auto"/>
        <w:right w:val="none" w:sz="0" w:space="0" w:color="auto"/>
      </w:divBdr>
    </w:div>
    <w:div w:id="1491746782">
      <w:bodyDiv w:val="1"/>
      <w:marLeft w:val="0"/>
      <w:marRight w:val="0"/>
      <w:marTop w:val="0"/>
      <w:marBottom w:val="0"/>
      <w:divBdr>
        <w:top w:val="none" w:sz="0" w:space="0" w:color="auto"/>
        <w:left w:val="none" w:sz="0" w:space="0" w:color="auto"/>
        <w:bottom w:val="none" w:sz="0" w:space="0" w:color="auto"/>
        <w:right w:val="none" w:sz="0" w:space="0" w:color="auto"/>
      </w:divBdr>
    </w:div>
    <w:div w:id="1552694247">
      <w:bodyDiv w:val="1"/>
      <w:marLeft w:val="0"/>
      <w:marRight w:val="0"/>
      <w:marTop w:val="0"/>
      <w:marBottom w:val="0"/>
      <w:divBdr>
        <w:top w:val="none" w:sz="0" w:space="0" w:color="auto"/>
        <w:left w:val="none" w:sz="0" w:space="0" w:color="auto"/>
        <w:bottom w:val="none" w:sz="0" w:space="0" w:color="auto"/>
        <w:right w:val="none" w:sz="0" w:space="0" w:color="auto"/>
      </w:divBdr>
    </w:div>
    <w:div w:id="1586644166">
      <w:bodyDiv w:val="1"/>
      <w:marLeft w:val="0"/>
      <w:marRight w:val="0"/>
      <w:marTop w:val="0"/>
      <w:marBottom w:val="0"/>
      <w:divBdr>
        <w:top w:val="none" w:sz="0" w:space="0" w:color="auto"/>
        <w:left w:val="none" w:sz="0" w:space="0" w:color="auto"/>
        <w:bottom w:val="none" w:sz="0" w:space="0" w:color="auto"/>
        <w:right w:val="none" w:sz="0" w:space="0" w:color="auto"/>
      </w:divBdr>
    </w:div>
    <w:div w:id="1595435099">
      <w:bodyDiv w:val="1"/>
      <w:marLeft w:val="0"/>
      <w:marRight w:val="0"/>
      <w:marTop w:val="0"/>
      <w:marBottom w:val="0"/>
      <w:divBdr>
        <w:top w:val="none" w:sz="0" w:space="0" w:color="auto"/>
        <w:left w:val="none" w:sz="0" w:space="0" w:color="auto"/>
        <w:bottom w:val="none" w:sz="0" w:space="0" w:color="auto"/>
        <w:right w:val="none" w:sz="0" w:space="0" w:color="auto"/>
      </w:divBdr>
    </w:div>
    <w:div w:id="1669551861">
      <w:bodyDiv w:val="1"/>
      <w:marLeft w:val="0"/>
      <w:marRight w:val="0"/>
      <w:marTop w:val="0"/>
      <w:marBottom w:val="0"/>
      <w:divBdr>
        <w:top w:val="none" w:sz="0" w:space="0" w:color="auto"/>
        <w:left w:val="none" w:sz="0" w:space="0" w:color="auto"/>
        <w:bottom w:val="none" w:sz="0" w:space="0" w:color="auto"/>
        <w:right w:val="none" w:sz="0" w:space="0" w:color="auto"/>
      </w:divBdr>
    </w:div>
    <w:div w:id="1716732385">
      <w:bodyDiv w:val="1"/>
      <w:marLeft w:val="0"/>
      <w:marRight w:val="0"/>
      <w:marTop w:val="0"/>
      <w:marBottom w:val="0"/>
      <w:divBdr>
        <w:top w:val="none" w:sz="0" w:space="0" w:color="auto"/>
        <w:left w:val="none" w:sz="0" w:space="0" w:color="auto"/>
        <w:bottom w:val="none" w:sz="0" w:space="0" w:color="auto"/>
        <w:right w:val="none" w:sz="0" w:space="0" w:color="auto"/>
      </w:divBdr>
    </w:div>
    <w:div w:id="1822040547">
      <w:bodyDiv w:val="1"/>
      <w:marLeft w:val="0"/>
      <w:marRight w:val="0"/>
      <w:marTop w:val="0"/>
      <w:marBottom w:val="0"/>
      <w:divBdr>
        <w:top w:val="none" w:sz="0" w:space="0" w:color="auto"/>
        <w:left w:val="none" w:sz="0" w:space="0" w:color="auto"/>
        <w:bottom w:val="none" w:sz="0" w:space="0" w:color="auto"/>
        <w:right w:val="none" w:sz="0" w:space="0" w:color="auto"/>
      </w:divBdr>
    </w:div>
    <w:div w:id="1829130525">
      <w:bodyDiv w:val="1"/>
      <w:marLeft w:val="0"/>
      <w:marRight w:val="0"/>
      <w:marTop w:val="0"/>
      <w:marBottom w:val="0"/>
      <w:divBdr>
        <w:top w:val="none" w:sz="0" w:space="0" w:color="auto"/>
        <w:left w:val="none" w:sz="0" w:space="0" w:color="auto"/>
        <w:bottom w:val="none" w:sz="0" w:space="0" w:color="auto"/>
        <w:right w:val="none" w:sz="0" w:space="0" w:color="auto"/>
      </w:divBdr>
    </w:div>
    <w:div w:id="1913201722">
      <w:bodyDiv w:val="1"/>
      <w:marLeft w:val="0"/>
      <w:marRight w:val="0"/>
      <w:marTop w:val="0"/>
      <w:marBottom w:val="0"/>
      <w:divBdr>
        <w:top w:val="none" w:sz="0" w:space="0" w:color="auto"/>
        <w:left w:val="none" w:sz="0" w:space="0" w:color="auto"/>
        <w:bottom w:val="none" w:sz="0" w:space="0" w:color="auto"/>
        <w:right w:val="none" w:sz="0" w:space="0" w:color="auto"/>
      </w:divBdr>
    </w:div>
    <w:div w:id="1962765803">
      <w:bodyDiv w:val="1"/>
      <w:marLeft w:val="0"/>
      <w:marRight w:val="0"/>
      <w:marTop w:val="0"/>
      <w:marBottom w:val="0"/>
      <w:divBdr>
        <w:top w:val="none" w:sz="0" w:space="0" w:color="auto"/>
        <w:left w:val="none" w:sz="0" w:space="0" w:color="auto"/>
        <w:bottom w:val="none" w:sz="0" w:space="0" w:color="auto"/>
        <w:right w:val="none" w:sz="0" w:space="0" w:color="auto"/>
      </w:divBdr>
    </w:div>
    <w:div w:id="1971401348">
      <w:bodyDiv w:val="1"/>
      <w:marLeft w:val="0"/>
      <w:marRight w:val="0"/>
      <w:marTop w:val="0"/>
      <w:marBottom w:val="0"/>
      <w:divBdr>
        <w:top w:val="none" w:sz="0" w:space="0" w:color="auto"/>
        <w:left w:val="none" w:sz="0" w:space="0" w:color="auto"/>
        <w:bottom w:val="none" w:sz="0" w:space="0" w:color="auto"/>
        <w:right w:val="none" w:sz="0" w:space="0" w:color="auto"/>
      </w:divBdr>
    </w:div>
    <w:div w:id="2026705422">
      <w:bodyDiv w:val="1"/>
      <w:marLeft w:val="0"/>
      <w:marRight w:val="0"/>
      <w:marTop w:val="0"/>
      <w:marBottom w:val="0"/>
      <w:divBdr>
        <w:top w:val="none" w:sz="0" w:space="0" w:color="auto"/>
        <w:left w:val="none" w:sz="0" w:space="0" w:color="auto"/>
        <w:bottom w:val="none" w:sz="0" w:space="0" w:color="auto"/>
        <w:right w:val="none" w:sz="0" w:space="0" w:color="auto"/>
      </w:divBdr>
    </w:div>
    <w:div w:id="2047099637">
      <w:bodyDiv w:val="1"/>
      <w:marLeft w:val="0"/>
      <w:marRight w:val="0"/>
      <w:marTop w:val="0"/>
      <w:marBottom w:val="0"/>
      <w:divBdr>
        <w:top w:val="none" w:sz="0" w:space="0" w:color="auto"/>
        <w:left w:val="none" w:sz="0" w:space="0" w:color="auto"/>
        <w:bottom w:val="none" w:sz="0" w:space="0" w:color="auto"/>
        <w:right w:val="none" w:sz="0" w:space="0" w:color="auto"/>
      </w:divBdr>
    </w:div>
    <w:div w:id="2048144147">
      <w:bodyDiv w:val="1"/>
      <w:marLeft w:val="0"/>
      <w:marRight w:val="0"/>
      <w:marTop w:val="0"/>
      <w:marBottom w:val="0"/>
      <w:divBdr>
        <w:top w:val="none" w:sz="0" w:space="0" w:color="auto"/>
        <w:left w:val="none" w:sz="0" w:space="0" w:color="auto"/>
        <w:bottom w:val="none" w:sz="0" w:space="0" w:color="auto"/>
        <w:right w:val="none" w:sz="0" w:space="0" w:color="auto"/>
      </w:divBdr>
      <w:divsChild>
        <w:div w:id="408423825">
          <w:marLeft w:val="0"/>
          <w:marRight w:val="0"/>
          <w:marTop w:val="0"/>
          <w:marBottom w:val="0"/>
          <w:divBdr>
            <w:top w:val="none" w:sz="0" w:space="0" w:color="auto"/>
            <w:left w:val="none" w:sz="0" w:space="0" w:color="auto"/>
            <w:bottom w:val="none" w:sz="0" w:space="0" w:color="auto"/>
            <w:right w:val="none" w:sz="0" w:space="0" w:color="auto"/>
          </w:divBdr>
        </w:div>
        <w:div w:id="90663092">
          <w:marLeft w:val="0"/>
          <w:marRight w:val="0"/>
          <w:marTop w:val="0"/>
          <w:marBottom w:val="0"/>
          <w:divBdr>
            <w:top w:val="none" w:sz="0" w:space="0" w:color="auto"/>
            <w:left w:val="none" w:sz="0" w:space="0" w:color="auto"/>
            <w:bottom w:val="none" w:sz="0" w:space="0" w:color="auto"/>
            <w:right w:val="none" w:sz="0" w:space="0" w:color="auto"/>
          </w:divBdr>
        </w:div>
        <w:div w:id="1610890242">
          <w:marLeft w:val="0"/>
          <w:marRight w:val="0"/>
          <w:marTop w:val="0"/>
          <w:marBottom w:val="0"/>
          <w:divBdr>
            <w:top w:val="none" w:sz="0" w:space="0" w:color="auto"/>
            <w:left w:val="none" w:sz="0" w:space="0" w:color="auto"/>
            <w:bottom w:val="none" w:sz="0" w:space="0" w:color="auto"/>
            <w:right w:val="none" w:sz="0" w:space="0" w:color="auto"/>
          </w:divBdr>
        </w:div>
        <w:div w:id="1142039475">
          <w:marLeft w:val="0"/>
          <w:marRight w:val="0"/>
          <w:marTop w:val="0"/>
          <w:marBottom w:val="0"/>
          <w:divBdr>
            <w:top w:val="none" w:sz="0" w:space="0" w:color="auto"/>
            <w:left w:val="none" w:sz="0" w:space="0" w:color="auto"/>
            <w:bottom w:val="none" w:sz="0" w:space="0" w:color="auto"/>
            <w:right w:val="none" w:sz="0" w:space="0" w:color="auto"/>
          </w:divBdr>
        </w:div>
        <w:div w:id="349722740">
          <w:marLeft w:val="0"/>
          <w:marRight w:val="0"/>
          <w:marTop w:val="0"/>
          <w:marBottom w:val="0"/>
          <w:divBdr>
            <w:top w:val="none" w:sz="0" w:space="0" w:color="auto"/>
            <w:left w:val="none" w:sz="0" w:space="0" w:color="auto"/>
            <w:bottom w:val="none" w:sz="0" w:space="0" w:color="auto"/>
            <w:right w:val="none" w:sz="0" w:space="0" w:color="auto"/>
          </w:divBdr>
        </w:div>
        <w:div w:id="1974212212">
          <w:marLeft w:val="0"/>
          <w:marRight w:val="0"/>
          <w:marTop w:val="0"/>
          <w:marBottom w:val="0"/>
          <w:divBdr>
            <w:top w:val="none" w:sz="0" w:space="0" w:color="auto"/>
            <w:left w:val="none" w:sz="0" w:space="0" w:color="auto"/>
            <w:bottom w:val="none" w:sz="0" w:space="0" w:color="auto"/>
            <w:right w:val="none" w:sz="0" w:space="0" w:color="auto"/>
          </w:divBdr>
        </w:div>
        <w:div w:id="2134055760">
          <w:marLeft w:val="0"/>
          <w:marRight w:val="0"/>
          <w:marTop w:val="0"/>
          <w:marBottom w:val="0"/>
          <w:divBdr>
            <w:top w:val="none" w:sz="0" w:space="0" w:color="auto"/>
            <w:left w:val="none" w:sz="0" w:space="0" w:color="auto"/>
            <w:bottom w:val="none" w:sz="0" w:space="0" w:color="auto"/>
            <w:right w:val="none" w:sz="0" w:space="0" w:color="auto"/>
          </w:divBdr>
        </w:div>
        <w:div w:id="1690721693">
          <w:marLeft w:val="0"/>
          <w:marRight w:val="0"/>
          <w:marTop w:val="0"/>
          <w:marBottom w:val="0"/>
          <w:divBdr>
            <w:top w:val="none" w:sz="0" w:space="0" w:color="auto"/>
            <w:left w:val="none" w:sz="0" w:space="0" w:color="auto"/>
            <w:bottom w:val="none" w:sz="0" w:space="0" w:color="auto"/>
            <w:right w:val="none" w:sz="0" w:space="0" w:color="auto"/>
          </w:divBdr>
        </w:div>
        <w:div w:id="1787625672">
          <w:marLeft w:val="0"/>
          <w:marRight w:val="0"/>
          <w:marTop w:val="0"/>
          <w:marBottom w:val="0"/>
          <w:divBdr>
            <w:top w:val="none" w:sz="0" w:space="0" w:color="auto"/>
            <w:left w:val="none" w:sz="0" w:space="0" w:color="auto"/>
            <w:bottom w:val="none" w:sz="0" w:space="0" w:color="auto"/>
            <w:right w:val="none" w:sz="0" w:space="0" w:color="auto"/>
          </w:divBdr>
        </w:div>
      </w:divsChild>
    </w:div>
    <w:div w:id="2053190276">
      <w:bodyDiv w:val="1"/>
      <w:marLeft w:val="0"/>
      <w:marRight w:val="0"/>
      <w:marTop w:val="0"/>
      <w:marBottom w:val="0"/>
      <w:divBdr>
        <w:top w:val="none" w:sz="0" w:space="0" w:color="auto"/>
        <w:left w:val="none" w:sz="0" w:space="0" w:color="auto"/>
        <w:bottom w:val="none" w:sz="0" w:space="0" w:color="auto"/>
        <w:right w:val="none" w:sz="0" w:space="0" w:color="auto"/>
      </w:divBdr>
    </w:div>
    <w:div w:id="211381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184</Words>
  <Characters>1053</Characters>
  <Application>Microsoft Office Word</Application>
  <DocSecurity>0</DocSecurity>
  <Lines>8</Lines>
  <Paragraphs>2</Paragraphs>
  <ScaleCrop>false</ScaleCrop>
  <Company>微软中国</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2016-08-27T07:23:00Z</dcterms:created>
  <dcterms:modified xsi:type="dcterms:W3CDTF">2016-09-18T02:56:00Z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