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附件2：</w:t>
      </w:r>
      <w:bookmarkStart w:id="87" w:name="_GoBack"/>
      <w:bookmarkEnd w:id="87"/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  <w:r>
        <w:rPr>
          <w:rFonts w:hint="eastAsia" w:ascii="黑体" w:hAnsi="华文中宋" w:eastAsia="黑体"/>
          <w:b/>
          <w:spacing w:val="-10"/>
          <w:sz w:val="52"/>
          <w:szCs w:val="44"/>
        </w:rPr>
        <w:t>建筑工人管理服务信息</w:t>
      </w: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  <w:r>
        <w:rPr>
          <w:rFonts w:hint="eastAsia" w:ascii="黑体" w:hAnsi="华文中宋" w:eastAsia="黑体"/>
          <w:b/>
          <w:spacing w:val="-10"/>
          <w:sz w:val="52"/>
          <w:szCs w:val="44"/>
        </w:rPr>
        <w:t>数据对接标准</w:t>
      </w: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黑体" w:hAnsi="华文中宋" w:eastAsia="黑体"/>
          <w:b/>
          <w:spacing w:val="-10"/>
          <w:sz w:val="52"/>
          <w:szCs w:val="44"/>
        </w:rPr>
      </w:pPr>
    </w:p>
    <w:p>
      <w:pPr>
        <w:widowControl/>
        <w:jc w:val="center"/>
        <w:rPr>
          <w:rFonts w:ascii="宋体" w:hAnsi="宋体"/>
          <w:b/>
          <w:spacing w:val="-10"/>
          <w:sz w:val="24"/>
        </w:rPr>
      </w:pPr>
    </w:p>
    <w:p>
      <w:pPr>
        <w:widowControl/>
        <w:jc w:val="center"/>
        <w:rPr>
          <w:rFonts w:ascii="宋体" w:hAnsi="宋体"/>
          <w:b/>
          <w:spacing w:val="-10"/>
          <w:sz w:val="24"/>
        </w:rPr>
      </w:pPr>
    </w:p>
    <w:p>
      <w:pPr>
        <w:widowControl/>
        <w:jc w:val="center"/>
        <w:rPr>
          <w:rFonts w:ascii="宋体" w:hAnsi="宋体"/>
          <w:b/>
          <w:spacing w:val="-10"/>
          <w:sz w:val="24"/>
        </w:rPr>
      </w:pPr>
      <w:r>
        <w:rPr>
          <w:rFonts w:hint="eastAsia" w:ascii="宋体" w:hAnsi="宋体"/>
          <w:b/>
          <w:spacing w:val="-10"/>
          <w:sz w:val="24"/>
        </w:rPr>
        <w:t>2018年12月</w:t>
      </w:r>
    </w:p>
    <w:p>
      <w:pPr>
        <w:widowControl/>
        <w:jc w:val="left"/>
        <w:rPr>
          <w:rFonts w:ascii="微软雅黑" w:hAnsi="微软雅黑" w:eastAsia="微软雅黑" w:cstheme="majorBidi"/>
          <w:bCs/>
          <w:color w:val="000000"/>
          <w:sz w:val="32"/>
          <w:szCs w:val="32"/>
        </w:rPr>
      </w:pPr>
      <w:bookmarkStart w:id="0" w:name="_Toc435694392"/>
      <w:bookmarkStart w:id="1" w:name="_Toc454804728"/>
      <w:bookmarkStart w:id="2" w:name="_Toc449443214"/>
      <w:bookmarkStart w:id="3" w:name="OLE_LINK1"/>
      <w:bookmarkStart w:id="4" w:name="_Toc442193244"/>
      <w:bookmarkStart w:id="5" w:name="OLE_LINK2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版本</w:t>
      </w:r>
      <w:r>
        <w:rPr>
          <w:rFonts w:hint="eastAsia" w:ascii="仿宋_GB2312" w:eastAsia="仿宋_GB2312"/>
          <w:sz w:val="24"/>
        </w:rPr>
        <w:t>修改</w:t>
      </w:r>
      <w:r>
        <w:rPr>
          <w:rFonts w:ascii="仿宋_GB2312" w:eastAsia="仿宋_GB2312"/>
          <w:sz w:val="24"/>
        </w:rPr>
        <w:t>记录</w:t>
      </w: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79"/>
        <w:gridCol w:w="184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版本</w:t>
            </w:r>
          </w:p>
        </w:tc>
        <w:tc>
          <w:tcPr>
            <w:tcW w:w="19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修改记录</w:t>
            </w:r>
          </w:p>
        </w:tc>
        <w:tc>
          <w:tcPr>
            <w:tcW w:w="184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日期</w:t>
            </w:r>
          </w:p>
        </w:tc>
        <w:tc>
          <w:tcPr>
            <w:tcW w:w="269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修改人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V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_1.0</w:t>
            </w:r>
          </w:p>
        </w:tc>
        <w:tc>
          <w:tcPr>
            <w:tcW w:w="197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基础版本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szCs w:val="21"/>
              </w:rPr>
              <w:t>018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</w:t>
            </w:r>
            <w:r>
              <w:rPr>
                <w:rFonts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-</w:t>
            </w:r>
          </w:p>
        </w:tc>
      </w:tr>
    </w:tbl>
    <w:p/>
    <w:sdt>
      <w:sdtPr>
        <w:rPr>
          <w:rFonts w:ascii="Calibri" w:hAnsi="Calibri"/>
          <w:b w:val="0"/>
          <w:bCs w:val="0"/>
          <w:sz w:val="21"/>
          <w:szCs w:val="24"/>
          <w:lang w:val="zh-CN"/>
        </w:rPr>
        <w:id w:val="-1491778247"/>
        <w:docPartObj>
          <w:docPartGallery w:val="Table of Contents"/>
          <w:docPartUnique/>
        </w:docPartObj>
      </w:sdtPr>
      <w:sdtEndPr>
        <w:rPr>
          <w:rFonts w:ascii="Calibri" w:hAnsi="Calibri"/>
          <w:b w:val="0"/>
          <w:bCs w:val="0"/>
          <w:sz w:val="21"/>
          <w:szCs w:val="24"/>
          <w:lang w:val="zh-CN"/>
        </w:rPr>
      </w:sdtEndPr>
      <w:sdtContent>
        <w:p>
          <w:pPr>
            <w:pStyle w:val="2"/>
            <w:spacing w:before="312" w:beforeLines="100" w:after="312" w:afterLines="100" w:line="500" w:lineRule="exact"/>
            <w:jc w:val="left"/>
            <w:rPr>
              <w:rFonts w:ascii="微软雅黑" w:hAnsi="微软雅黑" w:eastAsia="微软雅黑" w:cstheme="minorBidi"/>
              <w:sz w:val="21"/>
            </w:rPr>
          </w:pPr>
          <w:r>
            <w:rPr>
              <w:rFonts w:hint="eastAsia"/>
              <w:lang w:val="zh-CN"/>
            </w:rPr>
            <w:t xml:space="preserve">目录 </w:t>
          </w:r>
          <w:r>
            <w:rPr>
              <w:rFonts w:ascii="微软雅黑" w:hAnsi="微软雅黑" w:eastAsia="微软雅黑"/>
              <w:lang w:val="zh-CN"/>
            </w:rPr>
            <w:fldChar w:fldCharType="begin"/>
          </w:r>
          <w:r>
            <w:rPr>
              <w:rFonts w:ascii="微软雅黑" w:hAnsi="微软雅黑" w:eastAsia="微软雅黑"/>
              <w:lang w:val="zh-CN"/>
            </w:rPr>
            <w:instrText xml:space="preserve"> TOC \o "1-3" \h \z \u </w:instrText>
          </w:r>
          <w:r>
            <w:rPr>
              <w:rFonts w:ascii="微软雅黑" w:hAnsi="微软雅黑" w:eastAsia="微软雅黑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"_Toc535927686" </w:instrText>
          </w:r>
          <w:r>
            <w:fldChar w:fldCharType="separate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  <w:rPr>
              <w:rFonts w:ascii="微软雅黑" w:hAnsi="微软雅黑" w:eastAsia="微软雅黑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"_Toc535927687"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1 项目数据对接标准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_Toc535927687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"_Toc535927688"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1.1 API调用说明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_Toc535927688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"_Toc535927689"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1.1.1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集成方式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_Toc535927689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"_Toc535927690"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1.1.2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调用方式说明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_Toc535927690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"_Toc535927691"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1.1.3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调用参数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_Toc535927691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"_Toc535927692"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1.1.4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返回参数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_Toc535927692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4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"_Toc535927693"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1.2 API接口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_Toc535927693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"_Toc535927694"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1.2.1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行政区划字典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_Toc535927694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"_Toc535927695"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1.2.2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基础数据字典类型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_Toc535927695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"_Toc535927696"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1.2.3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获取基础数据类型数据字典</w:t>
          </w:r>
          <w:r>
            <w:rPr>
              <w:rStyle w:val="24"/>
              <w:rFonts w:ascii="微软雅黑" w:hAnsi="微软雅黑" w:eastAsia="微软雅黑"/>
            </w:rPr>
            <w:t xml:space="preserve"> 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_Toc535927696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6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1.2.4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</w:rPr>
            <w:t>实名制平台提供的服务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_Toc535927697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6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rPr>
              <w:rFonts w:ascii="微软雅黑" w:hAnsi="微软雅黑" w:eastAsia="微软雅黑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"_Toc535927698"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2 采集设备数据对接标准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_Toc535927698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"_Toc535927699"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2.1 人脸采集照片标准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_Toc535927699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"_Toc535927700"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2.2 API调用说明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_Toc535927700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"_Toc535927701"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2.3 API接口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_Toc535927701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"_Toc535927702"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2.3.1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上传采集人员特征信息</w:t>
          </w:r>
          <w:r>
            <w:rPr>
              <w:rStyle w:val="24"/>
              <w:rFonts w:ascii="微软雅黑" w:hAnsi="微软雅黑" w:eastAsia="微软雅黑"/>
            </w:rPr>
            <w:t xml:space="preserve"> 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_Toc535927702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23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rPr>
              <w:rFonts w:ascii="微软雅黑" w:hAnsi="微软雅黑" w:eastAsia="微软雅黑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"_Toc535927703"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3 考勤设备数据对接标准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_Toc535927703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"_Toc535927704"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3.1 通讯数据包格式定义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_Toc535927704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"_Toc535927705"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黑体"/>
            </w:rPr>
            <w:t>3.2 具体数据包定义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_Toc535927705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"_Toc535927706"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  <w:iCs/>
            </w:rPr>
            <w:t>3.2.1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设备登录系统[843]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_Toc535927706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  <w:iCs/>
            </w:rPr>
            <w:t>3.2.2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心跳包：[65535]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_Toc535927707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  <w:iCs/>
            </w:rPr>
            <w:t>3.2.3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获取人员特征信息[845]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_Toc535927708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25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0"/>
            <w:tabs>
              <w:tab w:val="left" w:pos="2048"/>
              <w:tab w:val="right" w:leader="dot" w:pos="8296"/>
            </w:tabs>
            <w:ind w:firstLine="420"/>
            <w:rPr>
              <w:rFonts w:ascii="微软雅黑" w:hAnsi="微软雅黑" w:eastAsia="微软雅黑" w:cstheme="minorBidi"/>
              <w:szCs w:val="22"/>
            </w:rPr>
          </w:pPr>
          <w:r>
            <w:fldChar w:fldCharType="begin"/>
          </w:r>
          <w:r>
            <w:instrText xml:space="preserve"> HYPERLINK \l "_Toc535927709"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  <w:iCs/>
            </w:rPr>
            <w:t>3.2.4</w:t>
          </w:r>
          <w:r>
            <w:rPr>
              <w:rFonts w:ascii="微软雅黑" w:hAnsi="微软雅黑" w:eastAsia="微软雅黑" w:cstheme="minorBidi"/>
              <w:szCs w:val="22"/>
            </w:rPr>
            <w:tab/>
          </w:r>
          <w:r>
            <w:rPr>
              <w:rStyle w:val="24"/>
              <w:rFonts w:ascii="微软雅黑" w:hAnsi="微软雅黑" w:eastAsia="微软雅黑"/>
              <w:iCs/>
            </w:rPr>
            <w:t>上传考勤信息[848]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_Toc535927709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26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rPr>
              <w:rFonts w:ascii="微软雅黑" w:hAnsi="微软雅黑" w:eastAsia="微软雅黑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"_Toc535927710"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4 数据字典</w:t>
          </w:r>
          <w:r>
            <w:rPr>
              <w:rFonts w:ascii="微软雅黑" w:hAnsi="微软雅黑" w:eastAsia="微软雅黑"/>
            </w:rPr>
            <w:tab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PAGEREF _Toc535927710 \h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t>27</w:t>
          </w:r>
          <w:r>
            <w:rPr>
              <w:rFonts w:ascii="微软雅黑" w:hAnsi="微软雅黑" w:eastAsia="微软雅黑"/>
            </w:rP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r>
            <w:rPr>
              <w:rFonts w:ascii="微软雅黑" w:hAnsi="微软雅黑" w:eastAsia="微软雅黑"/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pStyle w:val="2"/>
        <w:spacing w:before="312" w:beforeLines="100" w:after="312" w:afterLines="100" w:line="500" w:lineRule="exact"/>
        <w:jc w:val="left"/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6" w:name="_Toc535927687"/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项目数据对接标准</w:t>
      </w:r>
      <w:bookmarkEnd w:id="6"/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" w:name="_Toc535927688"/>
      <w:r>
        <w:rPr>
          <w:rFonts w:ascii="Times New Roman" w:hAnsi="Times New Roman" w:eastAsia="黑体" w:cs="黑体"/>
          <w:sz w:val="30"/>
          <w:szCs w:val="30"/>
        </w:rPr>
        <w:t xml:space="preserve">1.1 </w:t>
      </w:r>
      <w:r>
        <w:rPr>
          <w:rFonts w:hint="eastAsia" w:ascii="Times New Roman" w:hAnsi="Times New Roman" w:eastAsia="黑体" w:cs="黑体"/>
          <w:sz w:val="30"/>
          <w:szCs w:val="30"/>
        </w:rPr>
        <w:t>API调用说明</w:t>
      </w:r>
      <w:bookmarkEnd w:id="7"/>
    </w:p>
    <w:p>
      <w:pPr>
        <w:pStyle w:val="4"/>
        <w:widowControl/>
        <w:numPr>
          <w:ilvl w:val="2"/>
          <w:numId w:val="2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  <w:color w:val="000000"/>
        </w:rPr>
      </w:pPr>
      <w:bookmarkStart w:id="8" w:name="_Toc535927689"/>
      <w:r>
        <w:rPr>
          <w:rFonts w:hint="eastAsia" w:ascii="仿宋" w:hAnsi="仿宋" w:eastAsia="仿宋"/>
          <w:color w:val="000000"/>
        </w:rPr>
        <w:t>集成方式</w:t>
      </w:r>
      <w:bookmarkEnd w:id="8"/>
    </w:p>
    <w:p>
      <w:pPr>
        <w:spacing w:line="440" w:lineRule="exact"/>
        <w:ind w:firstLine="420"/>
        <w:rPr>
          <w:rFonts w:ascii="仿宋" w:hAnsi="仿宋" w:eastAsia="仿宋"/>
          <w:color w:val="000000"/>
          <w:sz w:val="24"/>
          <w:lang w:val="zh-CN"/>
        </w:rPr>
      </w:pPr>
      <w:r>
        <w:rPr>
          <w:rFonts w:hint="eastAsia" w:ascii="仿宋_GB2312" w:eastAsia="仿宋_GB2312"/>
          <w:sz w:val="24"/>
        </w:rPr>
        <w:t>采用Http请求方式，REST风格进行集成接口的访问。</w:t>
      </w:r>
      <w:r>
        <w:rPr>
          <w:rFonts w:hint="eastAsia" w:ascii="仿宋" w:hAnsi="仿宋" w:eastAsia="仿宋"/>
          <w:color w:val="000000"/>
          <w:sz w:val="24"/>
          <w:lang w:val="zh-CN"/>
        </w:rPr>
        <w:t>按照接口规范拼装一个正确的URL，通过HTTP请求。</w:t>
      </w:r>
    </w:p>
    <w:p>
      <w:pPr>
        <w:ind w:firstLine="199" w:firstLineChars="95"/>
        <w:jc w:val="center"/>
        <w:rPr>
          <w:rFonts w:ascii="仿宋" w:hAnsi="仿宋" w:eastAsia="仿宋"/>
          <w:color w:val="000000"/>
          <w:lang w:val="zh-CN"/>
        </w:rPr>
      </w:pPr>
    </w:p>
    <w:p>
      <w:pPr>
        <w:pStyle w:val="4"/>
        <w:widowControl/>
        <w:numPr>
          <w:ilvl w:val="2"/>
          <w:numId w:val="2"/>
        </w:numPr>
        <w:tabs>
          <w:tab w:val="left" w:pos="709"/>
          <w:tab w:val="clear" w:pos="1129"/>
          <w:tab w:val="clear" w:pos="0"/>
          <w:tab w:val="clear" w:pos="876"/>
        </w:tabs>
        <w:spacing w:before="156" w:beforeLines="50"/>
        <w:rPr>
          <w:rFonts w:ascii="仿宋" w:hAnsi="仿宋" w:eastAsia="仿宋"/>
          <w:color w:val="000000"/>
        </w:rPr>
      </w:pPr>
      <w:bookmarkStart w:id="9" w:name="_Toc442193246"/>
      <w:bookmarkStart w:id="10" w:name="_Toc435694394"/>
      <w:bookmarkStart w:id="11" w:name="_Toc449443216"/>
      <w:bookmarkStart w:id="12" w:name="_Toc454804730"/>
      <w:bookmarkStart w:id="13" w:name="_Toc535927690"/>
      <w:r>
        <w:rPr>
          <w:rFonts w:hint="eastAsia" w:ascii="仿宋" w:hAnsi="仿宋" w:eastAsia="仿宋"/>
          <w:color w:val="000000"/>
        </w:rPr>
        <w:t>调用</w:t>
      </w:r>
      <w:bookmarkEnd w:id="9"/>
      <w:bookmarkEnd w:id="10"/>
      <w:bookmarkEnd w:id="11"/>
      <w:r>
        <w:rPr>
          <w:rFonts w:hint="eastAsia" w:ascii="仿宋" w:hAnsi="仿宋" w:eastAsia="仿宋"/>
          <w:color w:val="000000"/>
        </w:rPr>
        <w:t>方式说明</w:t>
      </w:r>
      <w:bookmarkEnd w:id="12"/>
      <w:bookmarkEnd w:id="13"/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bookmarkStart w:id="14" w:name="_Toc435694395"/>
            <w:bookmarkStart w:id="15" w:name="_Toc454804731"/>
            <w:bookmarkStart w:id="16" w:name="_Toc442193247"/>
            <w:bookmarkStart w:id="17" w:name="_Toc449443217"/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URL地址</w:t>
            </w:r>
          </w:p>
        </w:tc>
        <w:tc>
          <w:tcPr>
            <w:tcW w:w="764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http://xxx.com</w:t>
            </w: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/yyyyService</w:t>
            </w: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/</w:t>
            </w: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APIfunction?api_key=x1&amp;api_version=x2&amp;timestamp=x</w:t>
            </w: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&amp;signature=x</w:t>
            </w: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Encoding</w:t>
            </w:r>
          </w:p>
        </w:tc>
        <w:tc>
          <w:tcPr>
            <w:tcW w:w="764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UTF-</w:t>
            </w: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Method</w:t>
            </w:r>
          </w:p>
        </w:tc>
        <w:tc>
          <w:tcPr>
            <w:tcW w:w="764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Body</w:t>
            </w:r>
          </w:p>
        </w:tc>
        <w:tc>
          <w:tcPr>
            <w:tcW w:w="764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7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返回</w:t>
            </w:r>
          </w:p>
        </w:tc>
        <w:tc>
          <w:tcPr>
            <w:tcW w:w="7646" w:type="dxa"/>
          </w:tcPr>
          <w:p>
            <w:pP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JSON数据</w:t>
            </w:r>
          </w:p>
        </w:tc>
      </w:tr>
    </w:tbl>
    <w:p>
      <w:pPr>
        <w:pStyle w:val="4"/>
        <w:widowControl/>
        <w:numPr>
          <w:ilvl w:val="2"/>
          <w:numId w:val="2"/>
        </w:numPr>
        <w:tabs>
          <w:tab w:val="left" w:pos="709"/>
          <w:tab w:val="clear" w:pos="1129"/>
          <w:tab w:val="clear" w:pos="0"/>
          <w:tab w:val="clear" w:pos="876"/>
        </w:tabs>
        <w:spacing w:before="156" w:beforeLines="50"/>
        <w:rPr>
          <w:rFonts w:ascii="仿宋" w:hAnsi="仿宋" w:eastAsia="仿宋"/>
          <w:color w:val="000000"/>
        </w:rPr>
      </w:pPr>
      <w:bookmarkStart w:id="18" w:name="_Toc535927691"/>
      <w:r>
        <w:rPr>
          <w:rFonts w:hint="eastAsia" w:ascii="仿宋" w:hAnsi="仿宋" w:eastAsia="仿宋"/>
          <w:color w:val="000000"/>
        </w:rPr>
        <w:t>调用参数</w:t>
      </w:r>
      <w:bookmarkEnd w:id="14"/>
      <w:bookmarkEnd w:id="15"/>
      <w:bookmarkEnd w:id="16"/>
      <w:bookmarkEnd w:id="17"/>
      <w:bookmarkEnd w:id="18"/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>调用</w:t>
      </w:r>
      <w:r>
        <w:rPr>
          <w:rFonts w:hint="eastAsia" w:ascii="仿宋" w:hAnsi="仿宋" w:eastAsia="仿宋"/>
          <w:color w:val="000000"/>
          <w:sz w:val="24"/>
        </w:rPr>
        <w:t>API ，</w:t>
      </w:r>
      <w:r>
        <w:rPr>
          <w:rFonts w:hint="eastAsia" w:ascii="仿宋" w:hAnsi="仿宋" w:eastAsia="仿宋"/>
          <w:color w:val="000000"/>
          <w:sz w:val="24"/>
          <w:lang w:val="zh-CN"/>
        </w:rPr>
        <w:t>必须传入系统参数和应用参数。</w:t>
      </w:r>
    </w:p>
    <w:p>
      <w:pPr>
        <w:pStyle w:val="5"/>
        <w:numPr>
          <w:ilvl w:val="3"/>
          <w:numId w:val="1"/>
        </w:numPr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系统参数</w:t>
      </w:r>
    </w:p>
    <w:tbl>
      <w:tblPr>
        <w:tblStyle w:val="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31"/>
        <w:gridCol w:w="113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13:52:03。服务端允许客户端请求时间误差为6分钟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</w:tbl>
    <w:p>
      <w:pPr>
        <w:ind w:firstLine="420"/>
        <w:rPr>
          <w:rFonts w:ascii="仿宋" w:hAnsi="仿宋" w:eastAsia="仿宋"/>
          <w:color w:val="000000"/>
        </w:rPr>
      </w:pPr>
    </w:p>
    <w:p>
      <w:pPr>
        <w:pStyle w:val="5"/>
        <w:numPr>
          <w:ilvl w:val="3"/>
          <w:numId w:val="1"/>
        </w:numPr>
        <w:rPr>
          <w:rFonts w:ascii="仿宋" w:hAnsi="仿宋" w:eastAsia="仿宋"/>
          <w:color w:val="000000"/>
        </w:rPr>
      </w:pPr>
      <w:bookmarkStart w:id="19" w:name="_Toc442193249"/>
      <w:bookmarkStart w:id="20" w:name="_Toc449443219"/>
      <w:r>
        <w:rPr>
          <w:rFonts w:hint="eastAsia" w:ascii="仿宋" w:hAnsi="仿宋" w:eastAsia="仿宋"/>
          <w:color w:val="000000"/>
        </w:rPr>
        <w:t>应用参数</w:t>
      </w:r>
      <w:bookmarkEnd w:id="19"/>
      <w:bookmarkEnd w:id="20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应用参数放在body数据区</w:t>
      </w:r>
    </w:p>
    <w:p>
      <w:pPr>
        <w:ind w:firstLine="228" w:firstLineChars="95"/>
        <w:rPr>
          <w:rFonts w:ascii="仿宋" w:hAnsi="仿宋" w:eastAsia="仿宋"/>
          <w:color w:val="000000"/>
          <w:sz w:val="24"/>
        </w:rPr>
      </w:pPr>
    </w:p>
    <w:p>
      <w:pPr>
        <w:pStyle w:val="5"/>
        <w:numPr>
          <w:ilvl w:val="3"/>
          <w:numId w:val="1"/>
        </w:numPr>
        <w:rPr>
          <w:rFonts w:ascii="仿宋" w:hAnsi="仿宋" w:eastAsia="仿宋"/>
          <w:color w:val="000000"/>
        </w:rPr>
      </w:pPr>
      <w:bookmarkStart w:id="21" w:name="_Toc449443220"/>
      <w:bookmarkStart w:id="22" w:name="_Toc442193250"/>
      <w:r>
        <w:rPr>
          <w:rFonts w:hint="eastAsia" w:ascii="仿宋" w:hAnsi="仿宋" w:eastAsia="仿宋"/>
          <w:color w:val="000000"/>
        </w:rPr>
        <w:t>签名sign</w:t>
      </w:r>
      <w:bookmarkEnd w:id="21"/>
      <w:bookmarkEnd w:id="22"/>
      <w:r>
        <w:rPr>
          <w:rFonts w:ascii="仿宋" w:hAnsi="仿宋" w:eastAsia="仿宋"/>
          <w:color w:val="000000"/>
        </w:rPr>
        <w:t>ature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使用系统默认MD5加密，因为各语言语法不一致，以下实例只体现逻辑。为便于说明，假设 ap</w:t>
      </w:r>
      <w:r>
        <w:rPr>
          <w:rFonts w:ascii="仿宋_GB2312" w:eastAsia="仿宋_GB2312"/>
          <w:sz w:val="24"/>
        </w:rPr>
        <w:t>i</w:t>
      </w:r>
      <w:r>
        <w:rPr>
          <w:rFonts w:hint="eastAsia" w:ascii="仿宋_GB2312" w:eastAsia="仿宋_GB2312"/>
          <w:sz w:val="24"/>
        </w:rPr>
        <w:t>_key为 test。body区的数据项对应的json key为</w:t>
      </w:r>
      <w:r>
        <w:rPr>
          <w:rFonts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</w:rPr>
        <w:t>body</w:t>
      </w:r>
      <w:r>
        <w:rPr>
          <w:rFonts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</w:rPr>
        <w:t xml:space="preserve">， </w:t>
      </w:r>
      <w:r>
        <w:rPr>
          <w:rFonts w:ascii="仿宋_GB2312" w:eastAsia="仿宋_GB2312"/>
          <w:sz w:val="24"/>
        </w:rPr>
        <w:t>value</w:t>
      </w:r>
      <w:r>
        <w:rPr>
          <w:rFonts w:hint="eastAsia" w:ascii="仿宋_GB2312" w:eastAsia="仿宋_GB2312"/>
          <w:sz w:val="24"/>
        </w:rPr>
        <w:t>为整个body原始字符串。</w:t>
      </w:r>
    </w:p>
    <w:tbl>
      <w:tblPr>
        <w:tblStyle w:val="20"/>
        <w:tblW w:w="84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shd w:val="clear" w:color="auto" w:fill="DDD9C3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1）所有参数为：(如果新增参数，请按照此规则)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api_key</w:t>
            </w:r>
            <w:r>
              <w:rPr>
                <w:rFonts w:ascii="仿宋" w:hAnsi="仿宋" w:eastAsia="仿宋"/>
                <w:color w:val="000000"/>
                <w:sz w:val="24"/>
              </w:rPr>
              <w:t>=test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api_</w:t>
            </w:r>
            <w:r>
              <w:rPr>
                <w:rFonts w:ascii="仿宋" w:hAnsi="仿宋" w:eastAsia="仿宋"/>
                <w:color w:val="000000"/>
                <w:sz w:val="24"/>
              </w:rPr>
              <w:t>version=1.0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timestamp=2016-06-10 09:05:03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body={client_version:1.1.0.0}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2）按照参数名称升序排列：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bookmarkStart w:id="23" w:name="OLE_LINK8"/>
            <w:bookmarkStart w:id="24" w:name="OLE_LINK7"/>
            <w:bookmarkStart w:id="25" w:name="OLE_LINK3"/>
            <w:bookmarkStart w:id="26" w:name="OLE_LINK4"/>
            <w:bookmarkStart w:id="27" w:name="OLE_LINK9"/>
            <w:bookmarkStart w:id="28" w:name="OLE_LINK12"/>
            <w:r>
              <w:rPr>
                <w:rFonts w:hint="eastAsia" w:ascii="仿宋" w:hAnsi="仿宋" w:eastAsia="仿宋"/>
                <w:color w:val="000000"/>
                <w:sz w:val="24"/>
              </w:rPr>
              <w:t>api_ke</w:t>
            </w:r>
            <w:bookmarkEnd w:id="23"/>
            <w:bookmarkEnd w:id="24"/>
            <w:r>
              <w:rPr>
                <w:rFonts w:hint="eastAsia" w:ascii="仿宋" w:hAnsi="仿宋" w:eastAsia="仿宋"/>
                <w:color w:val="000000"/>
                <w:sz w:val="24"/>
              </w:rPr>
              <w:t>y</w:t>
            </w:r>
            <w:bookmarkEnd w:id="25"/>
            <w:bookmarkEnd w:id="26"/>
            <w:bookmarkEnd w:id="27"/>
            <w:bookmarkEnd w:id="28"/>
            <w:r>
              <w:rPr>
                <w:rFonts w:ascii="仿宋" w:hAnsi="仿宋" w:eastAsia="仿宋"/>
                <w:color w:val="000000"/>
                <w:sz w:val="24"/>
              </w:rPr>
              <w:t>=test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api_</w:t>
            </w:r>
            <w:r>
              <w:rPr>
                <w:rFonts w:ascii="仿宋" w:hAnsi="仿宋" w:eastAsia="仿宋"/>
                <w:color w:val="000000"/>
                <w:sz w:val="24"/>
              </w:rPr>
              <w:t>version=1.0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body={client_version:1.1.0.0}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timestamp=2016-06-10 09:05:03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3）连接字符串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连接参数名与参数值,并在首尾加上api_key，如下：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testapi_keytest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api_</w:t>
            </w:r>
            <w:r>
              <w:rPr>
                <w:rFonts w:ascii="仿宋" w:hAnsi="仿宋" w:eastAsia="仿宋"/>
                <w:color w:val="000000"/>
                <w:sz w:val="24"/>
              </w:rPr>
              <w:t>version1.0body{client_version:1.1.0.0} timestamp2016-06-10 09:05:03test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4）生成签名：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32位大写MD5值-&lt;XXXXXXXXXXXXXXXXXXXX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5）拼装HTTP请求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将所有参数值转换为UTF-8编码，然后拼装，通过浏览器访问该地址，即成功调用一次接口。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before="40" w:after="40"/>
        <w:rPr>
          <w:rFonts w:ascii="仿宋" w:hAnsi="仿宋" w:eastAsia="仿宋"/>
          <w:color w:val="000000"/>
          <w:sz w:val="24"/>
        </w:rPr>
      </w:pPr>
    </w:p>
    <w:p>
      <w:pPr>
        <w:pStyle w:val="5"/>
        <w:numPr>
          <w:ilvl w:val="3"/>
          <w:numId w:val="1"/>
        </w:numPr>
        <w:rPr>
          <w:rFonts w:ascii="仿宋" w:hAnsi="仿宋" w:eastAsia="仿宋"/>
          <w:color w:val="000000"/>
        </w:rPr>
      </w:pPr>
      <w:bookmarkStart w:id="29" w:name="_Toc449443222"/>
      <w:r>
        <w:rPr>
          <w:rFonts w:hint="eastAsia" w:ascii="仿宋" w:hAnsi="仿宋" w:eastAsia="仿宋"/>
          <w:color w:val="000000"/>
        </w:rPr>
        <w:t>注意事项</w:t>
      </w:r>
      <w:bookmarkEnd w:id="29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所有的请求和响应数据编码皆为utf-8格式，url里的所有参数值请做urlencode编码,如body为空请用“body{}”进加密, </w:t>
      </w:r>
      <w:r>
        <w:rPr>
          <w:rFonts w:ascii="仿宋_GB2312" w:eastAsia="仿宋_GB2312"/>
          <w:sz w:val="24"/>
        </w:rPr>
        <w:t>POST</w:t>
      </w:r>
      <w:r>
        <w:rPr>
          <w:rFonts w:hint="eastAsia" w:ascii="仿宋_GB2312" w:eastAsia="仿宋_GB2312"/>
          <w:sz w:val="24"/>
        </w:rPr>
        <w:t>请求的content-type为“</w:t>
      </w:r>
      <w:r>
        <w:rPr>
          <w:rFonts w:ascii="仿宋_GB2312" w:eastAsia="仿宋_GB2312"/>
          <w:sz w:val="24"/>
        </w:rPr>
        <w:t>text/html;charset=UTF-8</w:t>
      </w:r>
      <w:r>
        <w:rPr>
          <w:rFonts w:hint="eastAsia" w:ascii="仿宋_GB2312" w:eastAsia="仿宋_GB2312"/>
          <w:sz w:val="24"/>
        </w:rPr>
        <w:t>”。</w:t>
      </w:r>
    </w:p>
    <w:p>
      <w:pPr>
        <w:widowControl/>
        <w:jc w:val="left"/>
        <w:rPr>
          <w:rFonts w:ascii="微软雅黑" w:hAnsi="微软雅黑" w:eastAsia="微软雅黑" w:cstheme="majorBidi"/>
          <w:bCs/>
          <w:color w:val="00000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p>
      <w:pPr>
        <w:pStyle w:val="4"/>
        <w:widowControl/>
        <w:numPr>
          <w:ilvl w:val="2"/>
          <w:numId w:val="2"/>
        </w:numPr>
        <w:tabs>
          <w:tab w:val="left" w:pos="709"/>
          <w:tab w:val="clear" w:pos="1129"/>
          <w:tab w:val="clear" w:pos="0"/>
          <w:tab w:val="clear" w:pos="876"/>
        </w:tabs>
        <w:spacing w:before="156" w:beforeLines="50"/>
        <w:rPr>
          <w:rFonts w:ascii="仿宋" w:hAnsi="仿宋" w:eastAsia="仿宋"/>
          <w:color w:val="000000"/>
        </w:rPr>
      </w:pPr>
      <w:bookmarkStart w:id="30" w:name="_Toc535927692"/>
      <w:r>
        <w:rPr>
          <w:rFonts w:hint="eastAsia" w:ascii="仿宋" w:hAnsi="仿宋" w:eastAsia="仿宋"/>
          <w:color w:val="000000"/>
        </w:rPr>
        <w:t>返回参数</w:t>
      </w:r>
      <w:bookmarkEnd w:id="30"/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668"/>
        <w:gridCol w:w="111"/>
        <w:gridCol w:w="1731"/>
        <w:gridCol w:w="113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r</w:t>
            </w:r>
            <w:r>
              <w:rPr>
                <w:rFonts w:ascii="仿宋" w:hAnsi="仿宋" w:eastAsia="仿宋"/>
                <w:color w:val="000000"/>
                <w:szCs w:val="21"/>
              </w:rPr>
              <w:t>esult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接口调用结果。</w:t>
            </w:r>
            <w:r>
              <w:rPr>
                <w:rFonts w:ascii="仿宋" w:hAnsi="仿宋" w:eastAsia="仿宋"/>
                <w:color w:val="000000"/>
                <w:szCs w:val="21"/>
              </w:rPr>
              <w:t>true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表示接口调用成功，false表示接口调用失败。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message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错误信息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d</w:t>
            </w:r>
            <w:r>
              <w:rPr>
                <w:rFonts w:ascii="仿宋" w:hAnsi="仿宋" w:eastAsia="仿宋"/>
                <w:color w:val="000000"/>
                <w:szCs w:val="21"/>
              </w:rPr>
              <w:t>etail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_message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详细错误信息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result_data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Object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返回结果集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类型</w:t>
            </w:r>
          </w:p>
        </w:tc>
        <w:tc>
          <w:tcPr>
            <w:tcW w:w="1446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微软雅黑" w:hAnsi="微软雅黑" w:eastAsia="微软雅黑" w:cstheme="majorBidi"/>
          <w:bCs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微软雅黑" w:hAnsi="微软雅黑" w:eastAsia="微软雅黑" w:cstheme="majorBidi"/>
          <w:bCs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31" w:name="_Toc535927693"/>
      <w:r>
        <w:rPr>
          <w:rFonts w:ascii="Times New Roman" w:hAnsi="Times New Roman" w:eastAsia="黑体" w:cs="黑体"/>
          <w:sz w:val="30"/>
          <w:szCs w:val="30"/>
        </w:rPr>
        <w:t xml:space="preserve">1.2 </w:t>
      </w:r>
      <w:r>
        <w:rPr>
          <w:rFonts w:hint="eastAsia" w:ascii="Times New Roman" w:hAnsi="Times New Roman" w:eastAsia="黑体" w:cs="黑体"/>
          <w:sz w:val="30"/>
          <w:szCs w:val="30"/>
        </w:rPr>
        <w:t>API接口</w:t>
      </w:r>
      <w:bookmarkEnd w:id="31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实名制平台提供的初始化服务</w:t>
      </w:r>
    </w:p>
    <w:p>
      <w:pPr>
        <w:rPr>
          <w:rFonts w:ascii="仿宋" w:hAnsi="仿宋" w:eastAsia="仿宋"/>
          <w:color w:val="000000"/>
        </w:rPr>
      </w:pPr>
    </w:p>
    <w:p>
      <w:pPr>
        <w:pStyle w:val="4"/>
        <w:widowControl/>
        <w:numPr>
          <w:ilvl w:val="0"/>
          <w:numId w:val="4"/>
        </w:numPr>
        <w:tabs>
          <w:tab w:val="left" w:pos="420"/>
          <w:tab w:val="left" w:pos="709"/>
          <w:tab w:val="left" w:pos="1129"/>
          <w:tab w:val="clear" w:pos="0"/>
          <w:tab w:val="clear" w:pos="876"/>
        </w:tabs>
        <w:spacing w:before="156" w:beforeLines="50"/>
        <w:rPr>
          <w:rFonts w:ascii="仿宋" w:hAnsi="仿宋" w:eastAsia="仿宋"/>
        </w:rPr>
      </w:pPr>
      <w:bookmarkStart w:id="32" w:name="_基础数据字典类型"/>
      <w:bookmarkEnd w:id="32"/>
      <w:bookmarkStart w:id="33" w:name="_行政区划字典"/>
      <w:bookmarkEnd w:id="33"/>
      <w:bookmarkStart w:id="34" w:name="_Toc535927694"/>
      <w:r>
        <w:rPr>
          <w:rFonts w:hint="eastAsia" w:ascii="仿宋" w:hAnsi="仿宋" w:eastAsia="仿宋"/>
        </w:rPr>
        <w:t>行政区划字典</w:t>
      </w:r>
      <w:bookmarkEnd w:id="34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按照《中华人民共和国行政区划代码》</w:t>
      </w:r>
      <w:r>
        <w:rPr>
          <w:rFonts w:ascii="仿宋_GB2312" w:eastAsia="仿宋_GB2312"/>
          <w:sz w:val="24"/>
        </w:rPr>
        <w:t>GB/T 2260-20</w:t>
      </w:r>
      <w:r>
        <w:rPr>
          <w:rFonts w:hint="eastAsia" w:ascii="仿宋_GB2312" w:eastAsia="仿宋_GB2312"/>
          <w:sz w:val="24"/>
        </w:rPr>
        <w:t>15规定的行政区划名称及代码</w:t>
      </w:r>
    </w:p>
    <w:p>
      <w:pPr>
        <w:pStyle w:val="4"/>
        <w:widowControl/>
        <w:numPr>
          <w:ilvl w:val="0"/>
          <w:numId w:val="4"/>
        </w:numPr>
        <w:tabs>
          <w:tab w:val="left" w:pos="420"/>
          <w:tab w:val="left" w:pos="709"/>
          <w:tab w:val="left" w:pos="1129"/>
          <w:tab w:val="clear" w:pos="0"/>
          <w:tab w:val="clear" w:pos="876"/>
        </w:tabs>
        <w:spacing w:before="156" w:beforeLines="50"/>
        <w:rPr>
          <w:rFonts w:ascii="仿宋" w:hAnsi="仿宋" w:eastAsia="仿宋"/>
        </w:rPr>
      </w:pPr>
      <w:bookmarkStart w:id="35" w:name="_Toc535927695"/>
      <w:r>
        <w:rPr>
          <w:rFonts w:hint="eastAsia" w:ascii="仿宋" w:hAnsi="仿宋" w:eastAsia="仿宋"/>
        </w:rPr>
        <w:t>基础数据字典类型</w:t>
      </w:r>
      <w:bookmarkEnd w:id="35"/>
      <w:r>
        <w:rPr>
          <w:rFonts w:hint="eastAsia" w:ascii="仿宋" w:hAnsi="仿宋" w:eastAsia="仿宋"/>
        </w:rPr>
        <w:t xml:space="preserve">  </w:t>
      </w:r>
    </w:p>
    <w:tbl>
      <w:tblPr>
        <w:tblStyle w:val="20"/>
        <w:tblW w:w="8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类型（type(int)）</w:t>
            </w:r>
          </w:p>
        </w:tc>
        <w:tc>
          <w:tcPr>
            <w:tcW w:w="617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人员证件类型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注册资本币种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立项级别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工程用途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参建类型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人员工种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银行代码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工人进退场类型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合同期限类型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刷卡进出方向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通行方式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</w:t>
            </w:r>
          </w:p>
        </w:tc>
        <w:tc>
          <w:tcPr>
            <w:tcW w:w="6177" w:type="dxa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培训类型代码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4"/>
        <w:widowControl/>
        <w:numPr>
          <w:ilvl w:val="0"/>
          <w:numId w:val="4"/>
        </w:numPr>
        <w:tabs>
          <w:tab w:val="left" w:pos="420"/>
          <w:tab w:val="left" w:pos="709"/>
          <w:tab w:val="left" w:pos="1129"/>
          <w:tab w:val="clear" w:pos="0"/>
          <w:tab w:val="clear" w:pos="876"/>
        </w:tabs>
        <w:spacing w:before="156" w:beforeLines="50"/>
        <w:rPr>
          <w:rFonts w:ascii="仿宋" w:hAnsi="仿宋" w:eastAsia="仿宋"/>
        </w:rPr>
      </w:pPr>
      <w:bookmarkStart w:id="36" w:name="_获取基础数据类型数据字典__/UploadSmz/GetBaseDat"/>
      <w:bookmarkEnd w:id="36"/>
      <w:bookmarkStart w:id="37" w:name="_Toc535927696"/>
      <w:r>
        <w:rPr>
          <w:rFonts w:hint="eastAsia" w:ascii="仿宋" w:hAnsi="仿宋" w:eastAsia="仿宋"/>
          <w:iCs/>
        </w:rPr>
        <w:t xml:space="preserve">获取基础数据类型数据字典 </w:t>
      </w:r>
      <w:r>
        <w:rPr>
          <w:rFonts w:hint="eastAsia" w:ascii="仿宋" w:hAnsi="仿宋" w:eastAsia="仿宋"/>
        </w:rPr>
        <w:t xml:space="preserve"> /UploadSmz/GetBaseDataDictionary</w:t>
      </w:r>
      <w:bookmarkEnd w:id="37"/>
    </w:p>
    <w:tbl>
      <w:tblPr>
        <w:tblStyle w:val="20"/>
        <w:tblW w:w="82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418"/>
        <w:gridCol w:w="1026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9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9" w:type="dxa"/>
            <w:gridSpan w:val="4"/>
            <w:shd w:val="clear" w:color="auto" w:fill="FFFFFF"/>
            <w:vAlign w:val="center"/>
          </w:tcPr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根据类型获取所有基础数据字典，</w:t>
            </w:r>
            <w:r>
              <w:rPr>
                <w:rFonts w:ascii="仿宋" w:hAnsi="仿宋" w:eastAsia="仿宋"/>
                <w:color w:val="000000"/>
                <w:szCs w:val="21"/>
              </w:rPr>
              <w:t>通过验证后获得对应的数据字典编码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9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</w:t>
            </w:r>
            <w:r>
              <w:rPr>
                <w:rFonts w:ascii="仿宋" w:hAnsi="仿宋" w:eastAsia="仿宋"/>
                <w:color w:val="000000"/>
                <w:szCs w:val="21"/>
              </w:rPr>
              <w:t>pi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_k</w:t>
            </w:r>
            <w:r>
              <w:rPr>
                <w:rFonts w:ascii="仿宋" w:hAnsi="仿宋" w:eastAsia="仿宋"/>
                <w:color w:val="000000"/>
                <w:szCs w:val="21"/>
              </w:rPr>
              <w:t>ey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</w:t>
            </w:r>
            <w:r>
              <w:rPr>
                <w:rFonts w:ascii="仿宋" w:hAnsi="仿宋" w:eastAsia="仿宋"/>
                <w:color w:val="000000"/>
                <w:szCs w:val="21"/>
              </w:rPr>
              <w:t>pi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_v</w:t>
            </w:r>
            <w:r>
              <w:rPr>
                <w:rFonts w:ascii="仿宋" w:hAnsi="仿宋" w:eastAsia="仿宋"/>
                <w:color w:val="000000"/>
                <w:szCs w:val="21"/>
              </w:rPr>
              <w:t>ersion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9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type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nt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"_基础数据字典类型"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基础数据字典类型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9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/>
              </w:rPr>
            </w:pPr>
            <w:r>
              <w:rPr>
                <w:rFonts w:ascii="仿宋" w:hAnsi="仿宋"/>
              </w:rPr>
              <w:t>orders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szCs w:val="21"/>
              </w:rPr>
              <w:t>int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szCs w:val="21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value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pStyle w:val="4"/>
        <w:widowControl/>
        <w:numPr>
          <w:ilvl w:val="0"/>
          <w:numId w:val="4"/>
        </w:numPr>
        <w:tabs>
          <w:tab w:val="left" w:pos="420"/>
          <w:tab w:val="left" w:pos="709"/>
          <w:tab w:val="left" w:pos="1129"/>
          <w:tab w:val="clear" w:pos="0"/>
          <w:tab w:val="clear" w:pos="876"/>
        </w:tabs>
        <w:spacing w:before="156" w:beforeLines="50"/>
        <w:rPr>
          <w:rFonts w:ascii="仿宋" w:hAnsi="仿宋" w:eastAsia="仿宋"/>
        </w:rPr>
      </w:pPr>
      <w:bookmarkStart w:id="38" w:name="_Toc535927697"/>
      <w:r>
        <w:rPr>
          <w:rFonts w:hint="eastAsia" w:ascii="仿宋" w:hAnsi="仿宋" w:eastAsia="仿宋"/>
        </w:rPr>
        <w:t>实名制平台提供的服务</w:t>
      </w:r>
      <w:bookmarkEnd w:id="38"/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调用API列表</w:t>
      </w:r>
    </w:p>
    <w:tbl>
      <w:tblPr>
        <w:tblStyle w:val="2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API接口名称</w:t>
            </w:r>
          </w:p>
        </w:tc>
        <w:tc>
          <w:tcPr>
            <w:tcW w:w="33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API描述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/UploadSmz/UploadCompanyInfo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"_上传企业信息__/UploadSmz/UploadCompanyInf"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上传企业信息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/UploadSmz/UploadItemInfo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"_上传项目信息__/UploadSmz/UploadItemInfo"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上传项目信息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/UploadSmz/UploadP</w:t>
            </w:r>
            <w:r>
              <w:rPr>
                <w:rFonts w:ascii="仿宋" w:hAnsi="仿宋" w:eastAsia="仿宋"/>
                <w:szCs w:val="21"/>
              </w:rPr>
              <w:t>articipate</w:t>
            </w:r>
            <w:r>
              <w:rPr>
                <w:rFonts w:hint="eastAsia" w:ascii="仿宋" w:hAnsi="仿宋" w:eastAsia="仿宋"/>
                <w:szCs w:val="21"/>
              </w:rPr>
              <w:t>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"_上传参建单位信息__/UploadSmz/UploadParticip"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上传参建单位信息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/UploadSmz/UpdateP</w:t>
            </w:r>
            <w:r>
              <w:rPr>
                <w:rFonts w:ascii="仿宋" w:hAnsi="仿宋" w:eastAsia="仿宋"/>
                <w:szCs w:val="21"/>
              </w:rPr>
              <w:t>articipate</w:t>
            </w:r>
            <w:r>
              <w:rPr>
                <w:rFonts w:hint="eastAsia" w:ascii="仿宋" w:hAnsi="仿宋" w:eastAsia="仿宋"/>
                <w:szCs w:val="21"/>
              </w:rPr>
              <w:t>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"_修改参建单位信息__/UploadSmz/UpdateParticip"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修改建单位信息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/UploadSmz/UploadTeamInfo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"_上传班组信息__/UploadSmz/UploadTeamInfo"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上传班组信息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/UploadSmz/UpdateTeamInfo 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\l "_修改班组信息__/UploadSmz/UpdateTeamInfo"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修改班组信息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/UploadSmz/UploadRosterInfo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fldChar w:fldCharType="begin"/>
            </w:r>
            <w:r>
              <w:instrText xml:space="preserve"> HYPERLINK \l "_上传项目工人信息__/UploadSmz/UploadRosterIn"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上传项目工人信息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/UploadSmz/UpdateRosterInfo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"_修改项目工人信息__/UploadSmz/UpdateRosterIn" </w:instrText>
            </w:r>
            <w:r>
              <w:fldChar w:fldCharType="separate"/>
            </w:r>
            <w:r>
              <w:rPr>
                <w:rStyle w:val="24"/>
                <w:rFonts w:ascii="仿宋" w:hAnsi="仿宋" w:eastAsia="仿宋"/>
                <w:szCs w:val="21"/>
              </w:rPr>
              <w:t>修改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t>项目工人信息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/UploadSmz/UploadEntryExitInfo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fldChar w:fldCharType="begin"/>
            </w:r>
            <w:r>
              <w:instrText xml:space="preserve"> HYPERLINK \l "_上传人员进退场__/UploadSmz/UploadEntryExit"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上传人员进退场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/UploadSmz/UploadC</w:t>
            </w:r>
            <w:r>
              <w:rPr>
                <w:rFonts w:ascii="仿宋" w:hAnsi="仿宋" w:eastAsia="仿宋"/>
                <w:szCs w:val="21"/>
              </w:rPr>
              <w:t>ontract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\l "_上传劳动合同__/UploadSmz/UploadContract"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上传劳动合同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/UploadSmz/UploadPayroll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"_上传项目工资单信息__/UploadSmz/UploadPayroll"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上传项目工资单信息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/UploadSmz/UploadPayrollDetail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"_上传项目工资单详细信息__/UploadSmz/UploadPayro"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上传项目工资单详细信息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/UploadSmz/UploadTrainInfo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"_上传项目培训课程信息__/UploadSmz/UploadTrainI"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上传项目培训课程信息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/UploadSmz/UploadTrainWorkerInfo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"_上传项目培训课程人员信息__/UploadSmz/UploadTrai"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上传项目培训课程人员信息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/UploadSmz/UploadDeviceInfo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"_上传设备绑定信息__/UploadSmz/UploadDeviceIn"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</w:rPr>
              <w:t>上传设备信息</w:t>
            </w:r>
            <w:r>
              <w:rPr>
                <w:rStyle w:val="24"/>
                <w:rFonts w:hint="eastAsia" w:ascii="仿宋" w:hAnsi="仿宋" w:eastAsia="仿宋"/>
              </w:rPr>
              <w:fldChar w:fldCharType="end"/>
            </w:r>
          </w:p>
        </w:tc>
      </w:tr>
    </w:tbl>
    <w:p>
      <w:pPr>
        <w:ind w:firstLine="199" w:firstLineChars="95"/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39" w:name="_上传企业信息__/UploadSmz/UploadCompanyInf"/>
      <w:bookmarkEnd w:id="39"/>
      <w:r>
        <w:rPr>
          <w:rFonts w:hint="eastAsia" w:ascii="仿宋" w:hAnsi="仿宋" w:eastAsia="仿宋"/>
        </w:rPr>
        <w:t xml:space="preserve"> 上传企业信息  /UploadSmz/UploadCompanyInfo</w:t>
      </w:r>
    </w:p>
    <w:tbl>
      <w:tblPr>
        <w:tblStyle w:val="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31"/>
        <w:gridCol w:w="113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shd w:val="clear" w:color="auto" w:fill="FFFFFF"/>
            <w:vAlign w:val="center"/>
          </w:tcPr>
          <w:p>
            <w:pPr>
              <w:ind w:firstLine="1470" w:firstLineChars="7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企业</w:t>
            </w:r>
            <w:r>
              <w:rPr>
                <w:rFonts w:ascii="仿宋" w:hAnsi="仿宋" w:eastAsia="仿宋"/>
                <w:color w:val="000000"/>
                <w:szCs w:val="21"/>
              </w:rPr>
              <w:t>统一社会信用代码或者组织机构码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corpType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单位性质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licenseNum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工商营业执照注册号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areaCode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企业</w:t>
            </w:r>
            <w:r>
              <w:rPr>
                <w:rFonts w:ascii="仿宋" w:hAnsi="仿宋" w:eastAsia="仿宋"/>
                <w:color w:val="000000"/>
                <w:szCs w:val="21"/>
              </w:rPr>
              <w:t>注册地区编码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。参考国标（</w:t>
            </w:r>
            <w:r>
              <w:fldChar w:fldCharType="begin"/>
            </w:r>
            <w:r>
              <w:instrText xml:space="preserve"> HYPERLINK \l "_行政区划字典"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行政区划字典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address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企业营业地址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zipCode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legalMan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法定代表人姓名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legalManDuty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法定代表人职务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legaManProTitle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法定代表人职称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legalManIDCardType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法定代表人证件类型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legalManIDCardNumber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法定代表人证件号码。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regCapital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注册资本（万元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,可保留4位小数</w:t>
            </w:r>
            <w:r>
              <w:rPr>
                <w:rFonts w:ascii="仿宋" w:hAnsi="仿宋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factRegCapital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实收资本(万元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,可保留4位小数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registerDate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注册日期，</w:t>
            </w:r>
            <w:r>
              <w:rPr>
                <w:rFonts w:ascii="仿宋" w:hAnsi="仿宋" w:eastAsia="仿宋"/>
                <w:color w:val="000000"/>
                <w:szCs w:val="21"/>
              </w:rPr>
              <w:t>格式y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yyy</w:t>
            </w:r>
            <w:r>
              <w:rPr>
                <w:rFonts w:ascii="仿宋" w:hAnsi="仿宋" w:eastAsia="仿宋"/>
                <w:color w:val="000000"/>
                <w:szCs w:val="21"/>
              </w:rPr>
              <w:t>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establishDate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成立日期，</w:t>
            </w:r>
            <w:r>
              <w:rPr>
                <w:rFonts w:ascii="仿宋" w:hAnsi="仿宋" w:eastAsia="仿宋"/>
                <w:color w:val="000000"/>
                <w:szCs w:val="21"/>
              </w:rPr>
              <w:t>格式y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yyy</w:t>
            </w:r>
            <w:r>
              <w:rPr>
                <w:rFonts w:ascii="仿宋" w:hAnsi="仿宋" w:eastAsia="仿宋"/>
                <w:color w:val="000000"/>
                <w:szCs w:val="21"/>
              </w:rPr>
              <w:t>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officePhone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faxNumber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linkman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linkTel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联系人办公电话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email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website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企业备注</w:t>
            </w:r>
          </w:p>
        </w:tc>
      </w:tr>
    </w:tbl>
    <w:p>
      <w:pPr>
        <w:ind w:firstLine="199" w:firstLineChars="95"/>
        <w:rPr>
          <w:rFonts w:ascii="仿宋" w:hAnsi="仿宋" w:eastAsia="仿宋"/>
          <w:color w:val="000000"/>
        </w:rPr>
      </w:pPr>
    </w:p>
    <w:p>
      <w:pPr>
        <w:ind w:firstLine="199" w:firstLineChars="95"/>
        <w:rPr>
          <w:rFonts w:ascii="仿宋" w:hAnsi="仿宋" w:eastAsia="仿宋"/>
          <w:color w:val="000000"/>
        </w:rPr>
      </w:pPr>
    </w:p>
    <w:p>
      <w:pPr>
        <w:ind w:firstLine="199" w:firstLineChars="95"/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0" w:name="_上传项目信息__/UploadSmz/UploadItemInfo"/>
      <w:bookmarkEnd w:id="40"/>
      <w:r>
        <w:rPr>
          <w:rFonts w:hint="eastAsia" w:ascii="仿宋" w:hAnsi="仿宋" w:eastAsia="仿宋"/>
        </w:rPr>
        <w:t xml:space="preserve"> 上传项目信息  /UploadSmz/UploadItemInfo</w:t>
      </w: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67"/>
        <w:gridCol w:w="964"/>
        <w:gridCol w:w="454"/>
        <w:gridCol w:w="680"/>
        <w:gridCol w:w="346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FFFFFF"/>
            <w:vAlign w:val="center"/>
          </w:tcPr>
          <w:p>
            <w:pPr>
              <w:ind w:firstLine="2100" w:firstLineChars="10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62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62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项目统一编号（修改项目信息时必填）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contractorCorpCode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总承包单位统一社会信用代码，如果无统一社会信用代码，则填写组织机构代码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contractorCorpName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总承包单位名称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description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category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项目分类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建设单位统一社会信用代码，如果无统一社会信用代码，则填写组织机构代码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uilder</w:t>
            </w:r>
            <w:r>
              <w:rPr>
                <w:rFonts w:ascii="仿宋" w:hAnsi="仿宋" w:eastAsia="仿宋"/>
                <w:color w:val="000000"/>
                <w:szCs w:val="21"/>
              </w:rPr>
              <w:t>Licenses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施工许可证。JSON数组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buildPlanNum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建设用地规划许可证编号。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prjPlanNum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建设工程规划许可证编号。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areaCode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项目所在地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。。参考国标（</w:t>
            </w:r>
            <w:r>
              <w:fldChar w:fldCharType="begin"/>
            </w:r>
            <w:r>
              <w:instrText xml:space="preserve"> HYPERLINK \l "_行政区划字典"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行政区划字典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invest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总投资，单位：（万元）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buildingArea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总面积，单位：平方米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buildingLength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总长度，单位：米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startDate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开工日期，精确到天，格式：yyyy-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completeDate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竣工日期，精确到天，格式：yyyy-MM-dd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linkMan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linkPhone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联系人办公电话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prjStatus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项目</w:t>
            </w:r>
            <w:r>
              <w:rPr>
                <w:rFonts w:ascii="仿宋" w:hAnsi="仿宋" w:eastAsia="仿宋"/>
                <w:color w:val="000000"/>
                <w:szCs w:val="21"/>
              </w:rPr>
              <w:t>状态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lat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WGS84经度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lng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WGS84纬度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address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approvalNum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立项文号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approvalLevelNum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立项级别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prjSize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propertyNum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建设性质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functionNum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工程用途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thirdPartyProjectCode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</w:t>
            </w:r>
            <w:r>
              <w:rPr>
                <w:rFonts w:ascii="仿宋" w:hAnsi="仿宋" w:eastAsia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供应商为项目创建的编码，同一个系统不能重复编码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b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uilder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Licenses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prjName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builderLicenseNum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tabs>
                <w:tab w:val="center" w:pos="680"/>
              </w:tabs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施工许可证编号。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项目统一编号</w:t>
            </w:r>
          </w:p>
        </w:tc>
      </w:tr>
    </w:tbl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1" w:name="_上传参建单位信息__/UploadSmz/UploadParticip"/>
      <w:bookmarkEnd w:id="41"/>
      <w:r>
        <w:rPr>
          <w:rFonts w:hint="eastAsia" w:ascii="仿宋" w:hAnsi="仿宋" w:eastAsia="仿宋"/>
        </w:rPr>
        <w:t xml:space="preserve"> 上传参建单位信息  /UploadSmz/UploadP</w:t>
      </w:r>
      <w:r>
        <w:rPr>
          <w:rFonts w:ascii="仿宋" w:hAnsi="仿宋" w:eastAsia="仿宋"/>
        </w:rPr>
        <w:t>articipate</w:t>
      </w:r>
      <w:r>
        <w:rPr>
          <w:rFonts w:hint="eastAsia" w:ascii="仿宋" w:hAnsi="仿宋" w:eastAsia="仿宋"/>
        </w:rPr>
        <w:t>Info</w:t>
      </w: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0" w:hRule="atLeast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统一社会信用代码，如果无统一社会信用代码，则填写组织机构代码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参建类型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Infos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发放工资的银行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。JSON数组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29" w:hRule="atLeast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pmIDCardType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pmIDCardNumber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pmPhone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bankInfos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银行代码。参考国标(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银行支行名称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bankLinkNumber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银行联号</w:t>
            </w:r>
          </w:p>
        </w:tc>
      </w:tr>
    </w:tbl>
    <w:p>
      <w:pPr>
        <w:rPr>
          <w:rFonts w:ascii="仿宋" w:hAnsi="仿宋" w:eastAsia="仿宋"/>
          <w:color w:val="000000"/>
          <w:szCs w:val="21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2" w:name="_修改参建单位信息__/UploadSmz/UpdateParticip"/>
      <w:bookmarkEnd w:id="42"/>
      <w:r>
        <w:rPr>
          <w:rFonts w:hint="eastAsia" w:ascii="仿宋" w:hAnsi="仿宋" w:eastAsia="仿宋"/>
        </w:rPr>
        <w:t xml:space="preserve"> 修改参建单位信息  /UploadSmz/UpdateP</w:t>
      </w:r>
      <w:r>
        <w:rPr>
          <w:rFonts w:ascii="仿宋" w:hAnsi="仿宋" w:eastAsia="仿宋"/>
        </w:rPr>
        <w:t>articipate</w:t>
      </w:r>
      <w:r>
        <w:rPr>
          <w:rFonts w:hint="eastAsia" w:ascii="仿宋" w:hAnsi="仿宋" w:eastAsia="仿宋"/>
        </w:rPr>
        <w:t>Info</w:t>
      </w: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0" w:hRule="atLeast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统一社会信用代码，如果无统一社会信用代码，则填写组织机构代码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参建类型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Infos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发放工资的银行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。JSON数组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29" w:hRule="atLeast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pmIDCardType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pmIDCardNumber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pmPhone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项目经理电话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bankInfos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银行代码。参考国标(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银行支行名称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bankLinkNumber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银行联号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ind w:firstLine="199" w:firstLineChars="95"/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3" w:name="_上传班组信息__/UploadSmz/UploadTeamInfo"/>
      <w:bookmarkEnd w:id="43"/>
      <w:r>
        <w:rPr>
          <w:rFonts w:hint="eastAsia" w:ascii="仿宋" w:hAnsi="仿宋" w:eastAsia="仿宋"/>
        </w:rPr>
        <w:t xml:space="preserve"> 上传班组信息  /UploadSmz/UploadTeamInfo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33"/>
        <w:gridCol w:w="998"/>
        <w:gridCol w:w="420"/>
        <w:gridCol w:w="71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班组所在企业统一社会信用代码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班组所在企业名称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班组名称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，同一个项目下面不能重复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责任人姓名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ascii="仿宋" w:hAnsi="仿宋" w:eastAsia="仿宋"/>
                <w:color w:val="000000"/>
                <w:szCs w:val="21"/>
              </w:rPr>
              <w:t>班组所在企业负责人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responsiblePersonPhone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responsiblePersonIDCardType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responsiblePersonIDNumber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</w:t>
            </w:r>
            <w:r>
              <w:rPr>
                <w:rFonts w:ascii="仿宋" w:hAnsi="仿宋" w:eastAsia="仿宋"/>
                <w:color w:val="000000"/>
                <w:szCs w:val="21"/>
              </w:rPr>
              <w:t>-MM-dd（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进场日期和退场日期不能都为空</w:t>
            </w:r>
            <w:r>
              <w:rPr>
                <w:rFonts w:ascii="仿宋" w:hAnsi="仿宋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</w:t>
            </w:r>
            <w:r>
              <w:rPr>
                <w:rFonts w:ascii="仿宋" w:hAnsi="仿宋" w:eastAsia="仿宋"/>
                <w:color w:val="000000"/>
                <w:szCs w:val="21"/>
              </w:rPr>
              <w:t>-MM-dd（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进场日期和退场日期不能都为空</w:t>
            </w:r>
            <w:r>
              <w:rPr>
                <w:rFonts w:ascii="仿宋" w:hAnsi="仿宋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entryAttachments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进场附件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，有进场日期时，此字段必填</w:t>
            </w:r>
            <w:r>
              <w:rPr>
                <w:rFonts w:ascii="仿宋" w:hAnsi="仿宋" w:eastAsia="仿宋"/>
                <w:color w:val="000000"/>
                <w:szCs w:val="21"/>
              </w:rPr>
              <w:t>。JSON数组。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附件总数不超过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exitAttachments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退场附件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，有退场日期时，此字段必填</w:t>
            </w:r>
            <w:r>
              <w:rPr>
                <w:rFonts w:ascii="仿宋" w:hAnsi="仿宋" w:eastAsia="仿宋"/>
                <w:color w:val="000000"/>
                <w:szCs w:val="21"/>
              </w:rPr>
              <w:t>。JSON数组。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附件总数不超过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entryAttachments, exitAttachments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data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附件Base64字符串，不超过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teamCode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班组编号</w:t>
            </w:r>
          </w:p>
        </w:tc>
      </w:tr>
    </w:tbl>
    <w:p>
      <w:pPr>
        <w:rPr>
          <w:rFonts w:ascii="仿宋" w:hAnsi="仿宋" w:eastAsia="仿宋"/>
          <w:color w:val="000000"/>
          <w:szCs w:val="21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4" w:name="_修改班组信息__/UploadSmz/UpdateTeamInfo"/>
      <w:bookmarkEnd w:id="44"/>
      <w:r>
        <w:rPr>
          <w:rFonts w:hint="eastAsia" w:ascii="仿宋" w:hAnsi="仿宋" w:eastAsia="仿宋"/>
        </w:rPr>
        <w:t xml:space="preserve"> 修改班组信息  /UploadSmz/UpdateTeamInfo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33"/>
        <w:gridCol w:w="998"/>
        <w:gridCol w:w="420"/>
        <w:gridCol w:w="71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teamCode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班组编号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责任人姓名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ascii="仿宋" w:hAnsi="仿宋" w:eastAsia="仿宋"/>
                <w:color w:val="000000"/>
                <w:szCs w:val="21"/>
              </w:rPr>
              <w:t>班组所在企业负责人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responsiblePersonPhone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responsiblePersonIDCardType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</w:rPr>
              <w:t>参考</w:t>
            </w:r>
            <w:r>
              <w:rPr>
                <w:rFonts w:hint="eastAsia" w:ascii="仿宋" w:hAnsi="仿宋" w:eastAsia="仿宋"/>
                <w:color w:val="000000"/>
              </w:rPr>
              <w:t>国标（</w:t>
            </w:r>
            <w:r>
              <w:fldChar w:fldCharType="begin"/>
            </w:r>
            <w:r>
              <w:instrText xml:space="preserve"> HYPERLINK \l "_人员证件类型字典表"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70C0"/>
                <w:u w:val="single"/>
              </w:rPr>
              <w:t>人员证件类型字典表</w:t>
            </w:r>
            <w:r>
              <w:rPr>
                <w:rFonts w:ascii="仿宋" w:hAnsi="仿宋" w:eastAsia="仿宋"/>
                <w:color w:val="0070C0"/>
                <w:u w:val="single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responsiblePersonIDNumber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责任人证件号码。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</w:t>
            </w:r>
            <w:r>
              <w:rPr>
                <w:rFonts w:ascii="仿宋" w:hAnsi="仿宋" w:eastAsia="仿宋"/>
                <w:color w:val="000000"/>
                <w:szCs w:val="21"/>
              </w:rPr>
              <w:t>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exitTime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</w:t>
            </w:r>
            <w:r>
              <w:rPr>
                <w:rFonts w:ascii="仿宋" w:hAnsi="仿宋" w:eastAsia="仿宋"/>
                <w:color w:val="000000"/>
                <w:szCs w:val="21"/>
              </w:rPr>
              <w:t>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entryAttachments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进场附件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，有进场日期时，此字段必填</w:t>
            </w:r>
            <w:r>
              <w:rPr>
                <w:rFonts w:ascii="仿宋" w:hAnsi="仿宋" w:eastAsia="仿宋"/>
                <w:color w:val="000000"/>
                <w:szCs w:val="21"/>
              </w:rPr>
              <w:t>。JSON数组。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附件总数不超过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exitAttachments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退场附件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，有退场日期时，此字段必填</w:t>
            </w:r>
            <w:r>
              <w:rPr>
                <w:rFonts w:ascii="仿宋" w:hAnsi="仿宋" w:eastAsia="仿宋"/>
                <w:color w:val="000000"/>
                <w:szCs w:val="21"/>
              </w:rPr>
              <w:t>。JSON数组。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附件总数不超过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entryAttachments, exitAttachments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data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附件Base64字符串，不超过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5" w:name="_上传项目工人信息__/UploadSmz/UploadRosterIn"/>
      <w:bookmarkEnd w:id="45"/>
      <w:bookmarkStart w:id="46" w:name="_修改项目工人信息__/UploadSmz/UpdateRosterIn"/>
      <w:bookmarkEnd w:id="46"/>
      <w:r>
        <w:rPr>
          <w:rFonts w:hint="eastAsia" w:ascii="仿宋" w:hAnsi="仿宋" w:eastAsia="仿宋"/>
        </w:rPr>
        <w:t xml:space="preserve"> 上传项目工人信息  /UploadSmz/UploadRosterInfo</w:t>
      </w: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</w:t>
            </w:r>
            <w:r>
              <w:rPr>
                <w:rFonts w:hint="eastAsia" w:ascii="仿宋" w:hAnsi="仿宋"/>
                <w:color w:val="FF0000"/>
              </w:rPr>
              <w:t>可选值</w:t>
            </w:r>
            <w:r>
              <w:rPr>
                <w:rFonts w:ascii="仿宋" w:hAnsi="仿宋"/>
                <w:color w:val="FF0000"/>
              </w:rPr>
              <w:t>:1.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平台为项目分配的接入编号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所在企业统一社会信用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所在企业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Code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班组编号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177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workerList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人员列表数据,JSON数组，数量不能超过5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workerList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isTeamLeader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是否班组长。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1:是0：否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idCardType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workType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当前工种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work</w:t>
            </w:r>
            <w:r>
              <w:rPr>
                <w:rFonts w:ascii="仿宋" w:hAnsi="仿宋" w:eastAsia="仿宋"/>
                <w:color w:val="000000"/>
                <w:szCs w:val="21"/>
              </w:rPr>
              <w:t>Role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</w:t>
            </w:r>
            <w:r>
              <w:rPr>
                <w:rFonts w:ascii="仿宋" w:hAnsi="仿宋" w:eastAsia="仿宋"/>
                <w:color w:val="000000"/>
                <w:szCs w:val="21"/>
              </w:rPr>
              <w:t>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工人类型。参考国标(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issueCardDate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发卡时间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issueCardPic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办卡采集相片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cardNumber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考勤卡号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payRollBankCardNumber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发放工资银行卡号。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payRollBankName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发放工资银行名称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bankLinkNumber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发放</w:t>
            </w:r>
            <w:r>
              <w:rPr>
                <w:rFonts w:ascii="仿宋" w:hAnsi="仿宋" w:eastAsia="仿宋"/>
                <w:color w:val="000000"/>
                <w:szCs w:val="21"/>
              </w:rPr>
              <w:t>工资卡银行联号。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payRollTopBankCode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发放</w:t>
            </w:r>
            <w:r>
              <w:rPr>
                <w:rFonts w:ascii="仿宋" w:hAnsi="仿宋" w:eastAsia="仿宋"/>
                <w:color w:val="000000"/>
                <w:szCs w:val="21"/>
              </w:rPr>
              <w:t>工资卡银行代码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hasBuyInsurance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是否购买工伤或意外伤害保险 (1:是0：否)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politicsType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joinedTime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加入工会时间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。如果加入工会，此字段必填；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cellPhone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cultureLevelType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文化程度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Specialty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hasBadMedicalHistory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是否有重大病史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。（1：是0：否）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urgentLinkMan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紧急联系人姓名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urgentLinkManPhone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紧急联系方式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workDate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开始工作日期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格式：yyyy-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maritalStatus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婚姻状况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positiveIDCardImage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正面照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</w:t>
            </w:r>
            <w:r>
              <w:rPr>
                <w:rFonts w:ascii="仿宋" w:hAnsi="仿宋" w:eastAsia="仿宋"/>
                <w:color w:val="000000"/>
                <w:szCs w:val="21"/>
              </w:rPr>
              <w:t>64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negativeIDCardImage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反面照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</w:t>
            </w:r>
            <w:r>
              <w:rPr>
                <w:rFonts w:ascii="仿宋" w:hAnsi="仿宋" w:eastAsia="仿宋"/>
                <w:color w:val="000000"/>
                <w:szCs w:val="21"/>
              </w:rPr>
              <w:t>64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字符串</w:t>
            </w:r>
          </w:p>
        </w:tc>
      </w:tr>
    </w:tbl>
    <w:p>
      <w:pPr>
        <w:ind w:firstLine="480"/>
        <w:rPr>
          <w:rFonts w:ascii="仿宋" w:hAnsi="仿宋" w:eastAsia="仿宋"/>
          <w:color w:val="000000"/>
          <w:szCs w:val="21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修改项目工人信息  /UploadSmz/UpdateRosterInfo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731"/>
        <w:gridCol w:w="113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企业统一社会信用代码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isTeamLeader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是否班组长。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（1：是0：否）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当前工种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work</w:t>
            </w:r>
            <w:r>
              <w:rPr>
                <w:rFonts w:ascii="仿宋" w:hAnsi="仿宋" w:eastAsia="仿宋"/>
                <w:color w:val="000000"/>
                <w:szCs w:val="21"/>
              </w:rPr>
              <w:t>Role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</w:t>
            </w:r>
            <w:r>
              <w:rPr>
                <w:rFonts w:ascii="仿宋" w:hAnsi="仿宋" w:eastAsia="仿宋"/>
                <w:color w:val="000000"/>
                <w:szCs w:val="21"/>
              </w:rPr>
              <w:t>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工人类型。参考国标(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issueCardDate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发卡时间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issueCardPic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办卡采集相片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cardNumber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考勤卡号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payRollBankCardNumber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发放工资银行卡号。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payRollBankName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发放工资银行名称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bankLinkNumber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发放</w:t>
            </w:r>
            <w:r>
              <w:rPr>
                <w:rFonts w:ascii="仿宋" w:hAnsi="仿宋" w:eastAsia="仿宋"/>
                <w:color w:val="000000"/>
                <w:szCs w:val="21"/>
              </w:rPr>
              <w:t>工资卡银行联号。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payRollTopBankCode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发放</w:t>
            </w:r>
            <w:r>
              <w:rPr>
                <w:rFonts w:ascii="仿宋" w:hAnsi="仿宋" w:eastAsia="仿宋"/>
                <w:color w:val="000000"/>
                <w:szCs w:val="21"/>
              </w:rPr>
              <w:t>工资卡银行代码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hasBuyInsurance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是否购买工伤或意外伤害保险 。（1：是0：否）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politicsType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joinedTime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加入工会时间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。如果加入工会，此字段必填；</w:t>
            </w:r>
            <w:r>
              <w:rPr>
                <w:rFonts w:ascii="仿宋" w:hAnsi="仿宋" w:eastAsia="仿宋"/>
                <w:color w:val="000000"/>
                <w:szCs w:val="21"/>
              </w:rPr>
              <w:t>格式yyyy-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cellPhone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cultureLevelType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文化程度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Specialty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hasBadMedicalHistory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是否有重大病史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。（1：是0：否）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urgentLinkMan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紧急联系人姓名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urgentLinkManPhone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紧急联系方式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workDate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开始工作日期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  <w:r>
              <w:rPr>
                <w:rFonts w:ascii="仿宋" w:hAnsi="仿宋" w:eastAsia="仿宋"/>
                <w:color w:val="000000"/>
                <w:szCs w:val="21"/>
              </w:rPr>
              <w:t>格式：yyyy-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MM</w:t>
            </w:r>
            <w:r>
              <w:rPr>
                <w:rFonts w:ascii="仿宋" w:hAnsi="仿宋" w:eastAsia="仿宋"/>
                <w:color w:val="000000"/>
                <w:szCs w:val="21"/>
              </w:rPr>
              <w:t>-dd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maritalStatus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婚姻状况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positiveIDCardImage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正面照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</w:t>
            </w:r>
            <w:r>
              <w:rPr>
                <w:rFonts w:ascii="仿宋" w:hAnsi="仿宋" w:eastAsia="仿宋"/>
                <w:color w:val="000000"/>
                <w:szCs w:val="21"/>
              </w:rPr>
              <w:t>64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negativeIDCardImage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反面照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</w:t>
            </w:r>
            <w:r>
              <w:rPr>
                <w:rFonts w:ascii="仿宋" w:hAnsi="仿宋" w:eastAsia="仿宋"/>
                <w:color w:val="000000"/>
                <w:szCs w:val="21"/>
              </w:rPr>
              <w:t>64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字符串</w:t>
            </w:r>
          </w:p>
        </w:tc>
      </w:tr>
    </w:tbl>
    <w:p/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7" w:name="_上传人员进退场__/UploadSmz/UploadEntryExit"/>
      <w:bookmarkEnd w:id="47"/>
      <w:r>
        <w:rPr>
          <w:rFonts w:hint="eastAsia" w:ascii="仿宋" w:hAnsi="仿宋" w:eastAsia="仿宋"/>
        </w:rPr>
        <w:t>上传人员进退场  /UploadSmz/UploadEntryExitInfo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731"/>
        <w:gridCol w:w="113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所属企业统一社会信用编码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team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班组编号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workerList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人员列表数据,JSON数组，数量不能超过50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workerList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数组对象相关字段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号码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date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进退场日期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人员进退</w:t>
            </w:r>
            <w:r>
              <w:rPr>
                <w:rFonts w:ascii="仿宋" w:hAnsi="仿宋" w:eastAsia="仿宋"/>
                <w:color w:val="000000"/>
                <w:szCs w:val="21"/>
              </w:rPr>
              <w:t>类型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voucher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凭证扫描件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KB的Base64字符串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fileName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凭证扫描件名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（上传凭证扫描件必填）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1134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48" w:name="_上传劳动合同__/UploadSmz/UploadContract"/>
      <w:bookmarkEnd w:id="48"/>
      <w:r>
        <w:rPr>
          <w:rFonts w:hint="eastAsia" w:ascii="仿宋" w:hAnsi="仿宋" w:eastAsia="仿宋"/>
        </w:rPr>
        <w:t>上传劳动合同  /UploadSmz/UploadC</w:t>
      </w:r>
      <w:r>
        <w:rPr>
          <w:rFonts w:ascii="仿宋" w:hAnsi="仿宋" w:eastAsia="仿宋"/>
        </w:rPr>
        <w:t>ontract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2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731"/>
        <w:gridCol w:w="113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的JSON数据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projectCode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contractList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合同列表数据,JSON数组，数量不能超过5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contractList对象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corpCode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所属企业统一社会信用编码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corpName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idCardType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证件类型。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idCardNumber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49" w:name="_Toc485461486"/>
            <w:bookmarkStart w:id="50" w:name="_Toc485461129"/>
            <w:r>
              <w:rPr>
                <w:rFonts w:ascii="仿宋" w:hAnsi="仿宋" w:eastAsia="仿宋"/>
                <w:color w:val="000000"/>
                <w:szCs w:val="21"/>
              </w:rPr>
              <w:t>contractPeriodType</w:t>
            </w:r>
            <w:bookmarkEnd w:id="49"/>
            <w:bookmarkEnd w:id="50"/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51" w:name="_Toc485461130"/>
            <w:bookmarkStart w:id="52" w:name="_Toc485461487"/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  <w:bookmarkEnd w:id="51"/>
            <w:bookmarkEnd w:id="5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合同期限类型。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startDate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生效日期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endDate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失效日期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53" w:name="_Toc485461498"/>
            <w:bookmarkStart w:id="54" w:name="_Toc485461141"/>
            <w:r>
              <w:rPr>
                <w:rFonts w:ascii="仿宋" w:hAnsi="仿宋" w:eastAsia="仿宋"/>
                <w:color w:val="000000"/>
                <w:szCs w:val="21"/>
              </w:rPr>
              <w:t>unit</w:t>
            </w:r>
            <w:bookmarkEnd w:id="53"/>
            <w:bookmarkEnd w:id="54"/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55" w:name="_Toc485461499"/>
            <w:bookmarkStart w:id="56" w:name="_Toc485461142"/>
            <w:r>
              <w:rPr>
                <w:rFonts w:ascii="仿宋" w:hAnsi="仿宋" w:eastAsia="仿宋"/>
                <w:color w:val="000000"/>
                <w:szCs w:val="21"/>
              </w:rPr>
              <w:t>int</w:t>
            </w:r>
            <w:bookmarkEnd w:id="55"/>
            <w:bookmarkEnd w:id="56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57" w:name="_Toc485461140"/>
            <w:bookmarkStart w:id="58" w:name="_Toc485461497"/>
            <w:r>
              <w:rPr>
                <w:rFonts w:ascii="仿宋" w:hAnsi="仿宋" w:eastAsia="仿宋"/>
                <w:color w:val="000000"/>
                <w:szCs w:val="21"/>
              </w:rPr>
              <w:t>计量单位</w:t>
            </w:r>
            <w:bookmarkEnd w:id="57"/>
            <w:bookmarkEnd w:id="58"/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59" w:name="_Toc485461501"/>
            <w:bookmarkStart w:id="60" w:name="_Toc485461144"/>
            <w:r>
              <w:rPr>
                <w:rFonts w:ascii="仿宋" w:hAnsi="仿宋" w:eastAsia="仿宋"/>
                <w:color w:val="000000"/>
                <w:szCs w:val="21"/>
              </w:rPr>
              <w:t>unitPrice</w:t>
            </w:r>
            <w:bookmarkEnd w:id="59"/>
            <w:bookmarkEnd w:id="60"/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bookmarkStart w:id="61" w:name="_Toc485461143"/>
            <w:bookmarkStart w:id="62" w:name="_Toc485461500"/>
            <w:r>
              <w:rPr>
                <w:rFonts w:ascii="仿宋" w:hAnsi="仿宋" w:eastAsia="仿宋"/>
                <w:color w:val="000000"/>
                <w:szCs w:val="21"/>
              </w:rPr>
              <w:t>计量单价</w:t>
            </w:r>
            <w:bookmarkEnd w:id="61"/>
            <w:bookmarkEnd w:id="62"/>
            <w:r>
              <w:rPr>
                <w:rFonts w:ascii="仿宋" w:hAnsi="仿宋" w:eastAsia="仿宋"/>
                <w:color w:val="000000"/>
                <w:szCs w:val="21"/>
              </w:rPr>
              <w:t>。根据结算方式，对应的单价，单位：元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attachments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合同附件。JSON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数组。不超过</w:t>
            </w: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ttachments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数组内对象字段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name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data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附件Base64字符串，不超过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M</w:t>
            </w:r>
          </w:p>
        </w:tc>
      </w:tr>
    </w:tbl>
    <w:p/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1276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63" w:name="_上传项目工资单信息__/UploadSmz/UploadPayroll"/>
      <w:bookmarkEnd w:id="63"/>
      <w:bookmarkStart w:id="64" w:name="_上传考勤信息__/UploadSmz/UploadAttendance"/>
      <w:bookmarkEnd w:id="64"/>
      <w:r>
        <w:rPr>
          <w:rFonts w:hint="eastAsia" w:ascii="仿宋" w:hAnsi="仿宋" w:eastAsia="仿宋"/>
        </w:rPr>
        <w:t xml:space="preserve">上传项目工资单信息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/UploadSmz/UploadPayroll</w:t>
      </w:r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3"/>
        <w:gridCol w:w="998"/>
        <w:gridCol w:w="420"/>
        <w:gridCol w:w="714"/>
        <w:gridCol w:w="312"/>
        <w:gridCol w:w="351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8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projectCode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平台为项目分配的接入编码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corpCode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所属企业统一社会信用代码，如果无统一社会信用代码，则填写组织机构代码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corpName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工人</w:t>
            </w:r>
            <w:r>
              <w:rPr>
                <w:rFonts w:ascii="仿宋" w:hAnsi="仿宋" w:eastAsia="仿宋"/>
                <w:color w:val="000000"/>
                <w:szCs w:val="21"/>
              </w:rPr>
              <w:t>所属企业名称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team</w:t>
            </w:r>
            <w:r>
              <w:rPr>
                <w:rFonts w:hint="eastAsia" w:ascii="仿宋" w:hAnsi="仿宋" w:eastAsia="仿宋"/>
                <w:color w:val="000000"/>
              </w:rPr>
              <w:t>Code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平台为班组分配的接入编号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payMonth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发放工资的月份。</w:t>
            </w:r>
            <w:r>
              <w:rPr>
                <w:rFonts w:hint="eastAsia" w:ascii="仿宋" w:hAnsi="仿宋" w:eastAsia="仿宋"/>
                <w:color w:val="000000"/>
              </w:rPr>
              <w:t>格式y</w:t>
            </w:r>
            <w:r>
              <w:rPr>
                <w:rFonts w:ascii="仿宋" w:hAnsi="仿宋" w:eastAsia="仿宋"/>
                <w:color w:val="000000"/>
              </w:rPr>
              <w:t>yyy-MM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attachment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s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工资单</w:t>
            </w:r>
            <w:r>
              <w:rPr>
                <w:rFonts w:ascii="仿宋" w:hAnsi="仿宋" w:eastAsia="仿宋"/>
                <w:color w:val="000000"/>
                <w:szCs w:val="21"/>
              </w:rPr>
              <w:t>附件。JSON数组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，附件总数不超过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ttachments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数组内对象字段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data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附件。不超过</w:t>
            </w:r>
            <w:r>
              <w:rPr>
                <w:rFonts w:ascii="仿宋" w:hAnsi="仿宋" w:eastAsia="仿宋"/>
                <w:color w:val="000000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M的Base64字符串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8364" w:type="dxa"/>
            <w:gridSpan w:val="7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40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40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Payroll</w:t>
            </w:r>
            <w:r>
              <w:rPr>
                <w:rFonts w:ascii="仿宋" w:hAnsi="仿宋" w:eastAsia="仿宋"/>
                <w:color w:val="000000"/>
              </w:rPr>
              <w:t>Code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工资单编码</w:t>
            </w:r>
          </w:p>
        </w:tc>
      </w:tr>
    </w:tbl>
    <w:p/>
    <w:p/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1134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65" w:name="_上传项目工资单详细信息__/UploadSmz/UploadPayro"/>
      <w:bookmarkEnd w:id="65"/>
      <w:r>
        <w:rPr>
          <w:rFonts w:hint="eastAsia" w:ascii="仿宋" w:hAnsi="仿宋" w:eastAsia="仿宋"/>
        </w:rPr>
        <w:t xml:space="preserve">上传项目工资单详细信息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/UploadSmz/UploadPayrollDetail</w:t>
      </w:r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134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4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Payroll</w:t>
            </w:r>
            <w:r>
              <w:rPr>
                <w:rFonts w:ascii="仿宋" w:hAnsi="仿宋" w:eastAsia="仿宋"/>
                <w:color w:val="000000"/>
              </w:rPr>
              <w:t>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工资表</w:t>
            </w:r>
            <w:r>
              <w:rPr>
                <w:rFonts w:ascii="仿宋" w:hAnsi="仿宋" w:eastAsia="仿宋"/>
                <w:color w:val="000000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detailList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工资单详情列表</w:t>
            </w:r>
            <w:r>
              <w:rPr>
                <w:rFonts w:hint="eastAsia" w:ascii="仿宋" w:hAnsi="仿宋" w:eastAsia="仿宋"/>
                <w:color w:val="000000"/>
              </w:rPr>
              <w:t>（列表数量不能超过50条）</w:t>
            </w:r>
            <w:r>
              <w:rPr>
                <w:rFonts w:ascii="仿宋" w:hAnsi="仿宋" w:eastAsia="仿宋"/>
                <w:color w:val="000000"/>
              </w:rPr>
              <w:t>。JSON数组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4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Style w:val="52"/>
                <w:rFonts w:ascii="Times New Roman" w:hAnsi="Times New Roman" w:cstheme="minorHAnsi"/>
                <w:b/>
                <w:szCs w:val="21"/>
              </w:rPr>
              <w:t>detailList</w:t>
            </w:r>
            <w:r>
              <w:rPr>
                <w:rStyle w:val="52"/>
                <w:rFonts w:ascii="Times New Roman" w:hAnsi="Times New Roman" w:cstheme="minorHAnsi"/>
                <w:b/>
                <w:bCs/>
                <w:szCs w:val="21"/>
                <w:lang w:val="zh-TW" w:eastAsia="zh-TW"/>
              </w:rPr>
              <w:t>数组内对象</w:t>
            </w:r>
            <w:r>
              <w:rPr>
                <w:rStyle w:val="52"/>
                <w:rFonts w:ascii="Times New Roman" w:hAnsi="Times New Roman" w:cstheme="minorHAnsi"/>
                <w:b/>
                <w:bCs/>
                <w:szCs w:val="21"/>
                <w:lang w:eastAsia="zh-TW"/>
              </w:rPr>
              <w:t>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idCardType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证件类型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idCardNumber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days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出勤天数，单位：天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workHours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总工时，单位：小时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payRollBankCardNumber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工人工资卡号</w:t>
            </w:r>
            <w:r>
              <w:rPr>
                <w:rFonts w:ascii="仿宋" w:hAnsi="仿宋" w:eastAsia="仿宋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payRollBankCode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工人工资卡银行代码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</w:t>
            </w:r>
            <w:r>
              <w:rPr>
                <w:rFonts w:hint="eastAsia" w:ascii="仿宋" w:hAnsi="仿宋" w:eastAsia="仿宋"/>
                <w:color w:val="000000"/>
              </w:rPr>
              <w:t>Roll</w:t>
            </w:r>
            <w:r>
              <w:rPr>
                <w:rFonts w:ascii="仿宋" w:hAnsi="仿宋" w:eastAsia="仿宋"/>
                <w:color w:val="000000"/>
              </w:rPr>
              <w:t>BankName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工人工资卡开户行名称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payBankCardNumber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工资代发银行卡号</w:t>
            </w:r>
            <w:r>
              <w:rPr>
                <w:rFonts w:ascii="仿宋" w:hAnsi="仿宋" w:eastAsia="仿宋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payBankCode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工资代发银行代码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payBankName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工资代发开户行名称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totalPayAmount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应发金额</w:t>
            </w:r>
            <w:r>
              <w:rPr>
                <w:rFonts w:hint="eastAsia" w:ascii="仿宋" w:hAnsi="仿宋" w:eastAsia="仿宋"/>
                <w:color w:val="000000"/>
              </w:rPr>
              <w:t>，单位为元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actualAmount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实发金额</w:t>
            </w:r>
            <w:r>
              <w:rPr>
                <w:rFonts w:hint="eastAsia" w:ascii="仿宋" w:hAnsi="仿宋" w:eastAsia="仿宋"/>
                <w:color w:val="000000"/>
              </w:rPr>
              <w:t>，单位为元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isBackPay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是否为补发。</w:t>
            </w:r>
            <w:r>
              <w:rPr>
                <w:rFonts w:hint="eastAsia" w:ascii="仿宋" w:hAnsi="仿宋" w:eastAsia="仿宋"/>
                <w:color w:val="000000"/>
              </w:rPr>
              <w:t>1：是0：否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balanceDate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发放日期</w:t>
            </w:r>
            <w:r>
              <w:rPr>
                <w:rFonts w:hint="eastAsia" w:ascii="仿宋" w:hAnsi="仿宋" w:eastAsia="仿宋"/>
                <w:color w:val="000000"/>
              </w:rPr>
              <w:t>。格式yyyy-MM-dd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backPayMonth 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补发月份，如果是补发，此字段必填。格式yyyy-MM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t</w:t>
            </w:r>
            <w:r>
              <w:rPr>
                <w:rFonts w:hint="eastAsia" w:ascii="仿宋" w:hAnsi="仿宋" w:eastAsia="仿宋"/>
                <w:color w:val="000000"/>
              </w:rPr>
              <w:t>hirdPayRollCode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供应商工资单编号</w:t>
            </w:r>
          </w:p>
        </w:tc>
      </w:tr>
    </w:tbl>
    <w:p/>
    <w:p/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1134"/>
          <w:tab w:val="left" w:pos="2689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66" w:name="_上传项目培训课程信息__/UploadSmz/UploadTrainI"/>
      <w:bookmarkEnd w:id="66"/>
      <w:r>
        <w:rPr>
          <w:rFonts w:hint="eastAsia" w:ascii="仿宋" w:hAnsi="仿宋" w:eastAsia="仿宋"/>
        </w:rPr>
        <w:t xml:space="preserve">上传项目培训课程信息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/UploadSmz/UploadTrainInfo</w:t>
      </w:r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19"/>
        <w:gridCol w:w="998"/>
        <w:gridCol w:w="142"/>
        <w:gridCol w:w="278"/>
        <w:gridCol w:w="856"/>
        <w:gridCol w:w="170"/>
        <w:gridCol w:w="351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9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9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9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9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projectCode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平台为项目分配的接入编号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training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D</w:t>
            </w:r>
            <w:r>
              <w:rPr>
                <w:rFonts w:ascii="仿宋" w:hAnsi="仿宋" w:eastAsia="仿宋"/>
                <w:color w:val="000000"/>
              </w:rPr>
              <w:t>ate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培训日期。格式yyyy-MM-dd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trainingDuration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培训时长</w:t>
            </w:r>
            <w:r>
              <w:rPr>
                <w:rFonts w:hint="eastAsia" w:ascii="仿宋" w:hAnsi="仿宋" w:eastAsia="仿宋"/>
                <w:color w:val="000000"/>
              </w:rPr>
              <w:t>。单位：小时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</w:t>
            </w:r>
            <w:r>
              <w:rPr>
                <w:rFonts w:ascii="仿宋" w:hAnsi="仿宋" w:eastAsia="仿宋"/>
                <w:color w:val="000000"/>
                <w:szCs w:val="21"/>
              </w:rPr>
              <w:t>rainingName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培训名称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trainingType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Code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培训类型代码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参考国标(</w:t>
            </w:r>
            <w:r>
              <w:fldChar w:fldCharType="begin"/>
            </w:r>
            <w:r>
              <w:instrText xml:space="preserve"> HYPERLINK \l "_获取基础数据类型数据字典__/UploadSmz/GetBaseDat" </w:instrText>
            </w:r>
            <w:r>
              <w:fldChar w:fldCharType="separate"/>
            </w:r>
            <w:r>
              <w:rPr>
                <w:rStyle w:val="24"/>
                <w:rFonts w:hint="eastAsia" w:ascii="仿宋" w:hAnsi="仿宋" w:eastAsia="仿宋"/>
                <w:szCs w:val="21"/>
              </w:rPr>
              <w:t>基础数据类型数据字典</w:t>
            </w:r>
            <w:r>
              <w:rPr>
                <w:rStyle w:val="24"/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trainer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培训人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trainingOrg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trainingAddress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培训地址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description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培训简述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attachments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附件。</w:t>
            </w:r>
            <w:r>
              <w:rPr>
                <w:rFonts w:ascii="仿宋" w:hAnsi="仿宋" w:eastAsia="仿宋"/>
                <w:color w:val="000000"/>
              </w:rPr>
              <w:t>JSON数组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附件总数不超过10个s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9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attachments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数组内对象字段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name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附件名称</w:t>
            </w:r>
            <w:r>
              <w:rPr>
                <w:rFonts w:ascii="仿宋" w:hAnsi="仿宋" w:eastAsia="仿宋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data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附件Base64字符串，不超过</w:t>
            </w:r>
            <w:r>
              <w:rPr>
                <w:rFonts w:ascii="仿宋" w:hAnsi="仿宋" w:eastAsia="仿宋"/>
                <w:color w:val="000000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M</w:t>
            </w:r>
            <w:r>
              <w:rPr>
                <w:rFonts w:ascii="仿宋" w:hAnsi="仿宋" w:eastAsia="仿宋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8364" w:type="dxa"/>
            <w:gridSpan w:val="8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成功返回的result_data结果集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40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40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trainCode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培训课程编码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851"/>
          <w:tab w:val="left" w:pos="1134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67" w:name="_上传项目培训课程人员信息__/UploadSmz/UploadTrai"/>
      <w:bookmarkEnd w:id="67"/>
      <w:r>
        <w:rPr>
          <w:rFonts w:hint="eastAsia" w:ascii="仿宋" w:hAnsi="仿宋" w:eastAsia="仿宋"/>
        </w:rPr>
        <w:t xml:space="preserve">上传项目培训课程人员信息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/UploadSmz/UploadTrainWorkerInfo</w:t>
      </w:r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42"/>
        <w:gridCol w:w="1134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trainCode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培训课程表编码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workers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array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参与培训的工人</w:t>
            </w:r>
            <w:r>
              <w:rPr>
                <w:rFonts w:hint="eastAsia" w:ascii="仿宋" w:hAnsi="仿宋" w:eastAsia="仿宋"/>
                <w:color w:val="00000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</w:rPr>
              <w:t>workers</w:t>
            </w:r>
            <w:r>
              <w:rPr>
                <w:rFonts w:hint="eastAsia" w:ascii="Times New Roman" w:hAnsi="Times New Roman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数组内对象字段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idCardType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证件类型。参考国标（</w:t>
            </w:r>
            <w:r>
              <w:fldChar w:fldCharType="begin"/>
            </w:r>
            <w:r>
              <w:instrText xml:space="preserve"> HYPERLINK \l "_人员证件类型字典表" </w:instrText>
            </w:r>
            <w:r>
              <w:fldChar w:fldCharType="separate"/>
            </w:r>
            <w:r>
              <w:rPr>
                <w:rStyle w:val="24"/>
                <w:szCs w:val="21"/>
              </w:rPr>
              <w:t>人员证件类型字典表</w:t>
            </w:r>
            <w:r>
              <w:rPr>
                <w:rStyle w:val="24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idCardNumber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证件号码。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isPass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是否合格。1：是0：否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trainingScore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否</w:t>
            </w:r>
          </w:p>
        </w:tc>
        <w:tc>
          <w:tcPr>
            <w:tcW w:w="3714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培训得分,分值0~100，可以保留1位小数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pPr>
        <w:pStyle w:val="5"/>
        <w:widowControl/>
        <w:numPr>
          <w:ilvl w:val="0"/>
          <w:numId w:val="5"/>
        </w:numPr>
        <w:tabs>
          <w:tab w:val="left" w:pos="420"/>
          <w:tab w:val="left" w:pos="709"/>
          <w:tab w:val="left" w:pos="851"/>
          <w:tab w:val="left" w:pos="1276"/>
          <w:tab w:val="clear" w:pos="0"/>
        </w:tabs>
        <w:spacing w:before="156" w:beforeLines="50"/>
        <w:jc w:val="left"/>
        <w:rPr>
          <w:rFonts w:ascii="仿宋" w:hAnsi="仿宋" w:eastAsia="仿宋"/>
        </w:rPr>
      </w:pPr>
      <w:bookmarkStart w:id="68" w:name="_上传人员资质信息__/UploadSmz/UploadWorkerCr"/>
      <w:bookmarkEnd w:id="68"/>
      <w:bookmarkStart w:id="69" w:name="_上传采集人员特征信息__/UploadSmz/UploadWorker"/>
      <w:bookmarkEnd w:id="69"/>
      <w:bookmarkStart w:id="70" w:name="_上传设备绑定信息__/UploadSmz/UploadDeviceIn"/>
      <w:bookmarkEnd w:id="70"/>
      <w:r>
        <w:rPr>
          <w:rFonts w:hint="eastAsia" w:ascii="仿宋" w:hAnsi="仿宋" w:eastAsia="仿宋"/>
        </w:rPr>
        <w:t xml:space="preserve">上传设备绑定信息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/UploadSmz/UploadDeviceInfo</w:t>
      </w:r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42"/>
        <w:gridCol w:w="1134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SerialNo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设备序列号(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32位GUID格式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Direct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1=进,2=出,3=普通考勤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InstallPosition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BindState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1=绑定,2=拆卸（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一台设备只能同时绑定一个项目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</w:tr>
    </w:tbl>
    <w:p/>
    <w:p>
      <w:pPr>
        <w:pStyle w:val="2"/>
        <w:spacing w:before="312" w:beforeLines="100" w:after="312" w:afterLines="100" w:line="500" w:lineRule="exact"/>
        <w:jc w:val="left"/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71" w:name="_Toc535927698"/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采集设备数据对接标准</w:t>
      </w:r>
      <w:bookmarkEnd w:id="71"/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2" w:name="_Toc535927699"/>
      <w:r>
        <w:rPr>
          <w:rFonts w:hint="eastAsia" w:ascii="Times New Roman" w:hAnsi="Times New Roman" w:eastAsia="黑体" w:cs="黑体"/>
          <w:sz w:val="30"/>
          <w:szCs w:val="30"/>
        </w:rPr>
        <w:t>2</w:t>
      </w:r>
      <w:r>
        <w:rPr>
          <w:rFonts w:ascii="Times New Roman" w:hAnsi="Times New Roman" w:eastAsia="黑体" w:cs="黑体"/>
          <w:sz w:val="30"/>
          <w:szCs w:val="30"/>
        </w:rPr>
        <w:t xml:space="preserve">.1 </w:t>
      </w:r>
      <w:r>
        <w:rPr>
          <w:rFonts w:hint="eastAsia" w:ascii="Times New Roman" w:hAnsi="Times New Roman" w:eastAsia="黑体" w:cs="黑体"/>
          <w:sz w:val="30"/>
          <w:szCs w:val="30"/>
        </w:rPr>
        <w:t>人脸采集照片标准</w:t>
      </w:r>
      <w:bookmarkEnd w:id="72"/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不小于160 * 160像素的可见光照片；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正面人脸图像，俯仰角、滚转角和偏航角均小于</w:t>
      </w:r>
      <w:r>
        <w:rPr>
          <w:rFonts w:ascii="仿宋" w:hAnsi="仿宋" w:eastAsia="仿宋" w:cs="宋体"/>
          <w:kern w:val="0"/>
          <w:sz w:val="24"/>
        </w:rPr>
        <w:t>20</w:t>
      </w:r>
      <w:r>
        <w:rPr>
          <w:rFonts w:hint="eastAsia" w:ascii="仿宋" w:hAnsi="仿宋" w:eastAsia="仿宋" w:cs="宋体"/>
          <w:kern w:val="0"/>
          <w:sz w:val="24"/>
        </w:rPr>
        <w:t>度；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模糊度</w:t>
      </w:r>
      <w:r>
        <w:rPr>
          <w:rFonts w:hint="eastAsia" w:ascii="仿宋" w:hAnsi="仿宋" w:eastAsia="仿宋" w:cs="宋体"/>
          <w:kern w:val="0"/>
          <w:sz w:val="24"/>
        </w:rPr>
        <w:t>小于0</w:t>
      </w:r>
      <w:r>
        <w:rPr>
          <w:rFonts w:ascii="仿宋" w:hAnsi="仿宋" w:eastAsia="仿宋" w:cs="宋体"/>
          <w:kern w:val="0"/>
          <w:sz w:val="24"/>
        </w:rPr>
        <w:t>.4</w:t>
      </w:r>
      <w:r>
        <w:rPr>
          <w:rFonts w:hint="eastAsia" w:ascii="仿宋" w:hAnsi="仿宋" w:eastAsia="仿宋" w:cs="宋体"/>
          <w:kern w:val="0"/>
          <w:sz w:val="24"/>
        </w:rPr>
        <w:t>，取值</w:t>
      </w:r>
      <w:r>
        <w:rPr>
          <w:rFonts w:ascii="仿宋" w:hAnsi="仿宋" w:eastAsia="仿宋" w:cs="宋体"/>
          <w:kern w:val="0"/>
          <w:sz w:val="24"/>
        </w:rPr>
        <w:t>范围（0</w:t>
      </w:r>
      <w:r>
        <w:rPr>
          <w:rFonts w:hint="eastAsia" w:ascii="仿宋" w:hAnsi="仿宋" w:eastAsia="仿宋" w:cs="宋体"/>
          <w:kern w:val="0"/>
          <w:sz w:val="24"/>
        </w:rPr>
        <w:t>-</w:t>
      </w:r>
      <w:r>
        <w:rPr>
          <w:rFonts w:ascii="仿宋" w:hAnsi="仿宋" w:eastAsia="仿宋" w:cs="宋体"/>
          <w:kern w:val="0"/>
          <w:sz w:val="24"/>
        </w:rPr>
        <w:t>1），0是最清晰，1是最模糊</w:t>
      </w:r>
      <w:r>
        <w:rPr>
          <w:rFonts w:hint="eastAsia" w:ascii="仿宋" w:hAnsi="仿宋" w:eastAsia="仿宋" w:cs="宋体"/>
          <w:kern w:val="0"/>
          <w:sz w:val="24"/>
        </w:rPr>
        <w:t>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两眼之间的距离不小于</w:t>
      </w:r>
      <w:r>
        <w:rPr>
          <w:rFonts w:ascii="仿宋" w:hAnsi="仿宋" w:eastAsia="仿宋" w:cs="宋体"/>
          <w:kern w:val="0"/>
          <w:sz w:val="24"/>
        </w:rPr>
        <w:t>60</w:t>
      </w:r>
      <w:r>
        <w:rPr>
          <w:rFonts w:hint="eastAsia" w:ascii="仿宋" w:hAnsi="仿宋" w:eastAsia="仿宋" w:cs="宋体"/>
          <w:kern w:val="0"/>
          <w:sz w:val="24"/>
        </w:rPr>
        <w:t>像素；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图片格式为JPG、PNG、BMP格式</w:t>
      </w:r>
    </w:p>
    <w:p>
      <w:pPr>
        <w:widowControl/>
        <w:jc w:val="center"/>
        <w:rPr>
          <w:rFonts w:ascii="宋体" w:hAnsi="宋体"/>
          <w:b/>
          <w:spacing w:val="-10"/>
          <w:sz w:val="24"/>
        </w:rPr>
      </w:pPr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3" w:name="_Toc535927700"/>
      <w:r>
        <w:rPr>
          <w:rFonts w:ascii="Times New Roman" w:hAnsi="Times New Roman" w:eastAsia="黑体" w:cs="黑体"/>
          <w:sz w:val="30"/>
          <w:szCs w:val="30"/>
        </w:rPr>
        <w:t xml:space="preserve">2.2 </w:t>
      </w:r>
      <w:r>
        <w:rPr>
          <w:rFonts w:hint="eastAsia" w:ascii="Times New Roman" w:hAnsi="Times New Roman" w:eastAsia="黑体" w:cs="黑体"/>
          <w:sz w:val="30"/>
          <w:szCs w:val="30"/>
        </w:rPr>
        <w:t>API调用说明</w:t>
      </w:r>
      <w:bookmarkEnd w:id="73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采用Http请求方式，REST风格进行集成接口的访问，同第一部分第一点。</w:t>
      </w:r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4" w:name="_Toc535927701"/>
      <w:r>
        <w:rPr>
          <w:rFonts w:ascii="Times New Roman" w:hAnsi="Times New Roman" w:eastAsia="黑体" w:cs="黑体"/>
          <w:sz w:val="30"/>
          <w:szCs w:val="30"/>
        </w:rPr>
        <w:t xml:space="preserve">2.3 </w:t>
      </w:r>
      <w:r>
        <w:rPr>
          <w:rFonts w:hint="eastAsia" w:ascii="Times New Roman" w:hAnsi="Times New Roman" w:eastAsia="黑体" w:cs="黑体"/>
          <w:sz w:val="30"/>
          <w:szCs w:val="30"/>
        </w:rPr>
        <w:t>API接口</w:t>
      </w:r>
      <w:bookmarkEnd w:id="74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实名制平台提供的初始化服务</w:t>
      </w:r>
    </w:p>
    <w:p>
      <w:pPr>
        <w:rPr>
          <w:rFonts w:ascii="仿宋" w:hAnsi="仿宋" w:eastAsia="仿宋"/>
          <w:color w:val="000000"/>
        </w:rPr>
      </w:pPr>
    </w:p>
    <w:p>
      <w:pPr>
        <w:pStyle w:val="4"/>
        <w:widowControl/>
        <w:numPr>
          <w:ilvl w:val="0"/>
          <w:numId w:val="7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</w:rPr>
      </w:pPr>
      <w:bookmarkStart w:id="75" w:name="_Toc535927702"/>
      <w:r>
        <w:rPr>
          <w:rFonts w:hint="eastAsia" w:ascii="仿宋" w:hAnsi="仿宋" w:eastAsia="仿宋"/>
          <w:iCs/>
        </w:rPr>
        <w:t xml:space="preserve">上传采集人员特征信息 </w:t>
      </w:r>
      <w:r>
        <w:rPr>
          <w:rFonts w:ascii="仿宋" w:hAnsi="仿宋" w:eastAsia="仿宋"/>
          <w:iCs/>
        </w:rPr>
        <w:t xml:space="preserve"> </w:t>
      </w:r>
      <w:r>
        <w:rPr>
          <w:rFonts w:hint="eastAsia" w:ascii="仿宋" w:hAnsi="仿宋" w:eastAsia="仿宋"/>
        </w:rPr>
        <w:t>/UploadSmz/UploadWorkerF</w:t>
      </w:r>
      <w:r>
        <w:rPr>
          <w:rFonts w:ascii="仿宋" w:hAnsi="仿宋" w:eastAsia="仿宋"/>
        </w:rPr>
        <w:t>eature</w:t>
      </w:r>
      <w:bookmarkEnd w:id="75"/>
    </w:p>
    <w:tbl>
      <w:tblPr>
        <w:tblStyle w:val="20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42"/>
        <w:gridCol w:w="1134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应用场景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FFFFFF"/>
            <w:vAlign w:val="center"/>
          </w:tcPr>
          <w:p>
            <w:pPr>
              <w:ind w:firstLine="1050" w:firstLineChars="5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输入参数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api_key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api_version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API协议版本，可选值:1.0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时间戳，格式为yyyy-MM-dd hh:mm:ss，例如：201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</w:t>
            </w: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-06 13:52:03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对API输入参数进行MD5加密获得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2" w:type="dxa"/>
            <w:gridSpan w:val="5"/>
            <w:shd w:val="clear" w:color="auto" w:fill="D6E3BC"/>
            <w:vAlign w:val="center"/>
          </w:tcPr>
          <w:p>
            <w:pPr>
              <w:ind w:firstLine="422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POST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的JSON数据：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Name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0000"/>
                <w:kern w:val="0"/>
                <w:sz w:val="19"/>
                <w:szCs w:val="19"/>
              </w:rPr>
              <w:t>CerfNum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Nation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Native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Sex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性别，1：女0：男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IdCardAddress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Birthday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出生年月日（yyyy-MM-dd）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CollectPhoto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采集照片（base64格式(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不带头部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IdCardPhoto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身份证头像照片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（base64格式(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不带头部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IssuingAuthority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ValidityPeriodBe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有效期</w:t>
            </w:r>
          </w:p>
          <w:p>
            <w:pPr>
              <w:ind w:left="210" w:hanging="210" w:hanging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（格式如：2018.01.01-2028.01.01或2018.01.01-长期）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InfraredPhoto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否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红外照片（base64格式(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不带头部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)）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/>
    <w:p>
      <w:pPr>
        <w:widowControl/>
        <w:jc w:val="left"/>
      </w:pPr>
      <w:r>
        <w:br w:type="page"/>
      </w:r>
    </w:p>
    <w:p>
      <w:pPr>
        <w:pStyle w:val="2"/>
        <w:spacing w:before="312" w:beforeLines="100" w:after="312" w:afterLines="100" w:line="500" w:lineRule="exact"/>
        <w:jc w:val="left"/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76" w:name="_Toc535927703"/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黑体"/>
          <w:color w:val="000000" w:themeColor="text1"/>
          <w:szCs w:val="36"/>
          <w14:textFill>
            <w14:solidFill>
              <w14:schemeClr w14:val="tx1"/>
            </w14:solidFill>
          </w14:textFill>
        </w:rPr>
        <w:t>考勤设备数据对接标准</w:t>
      </w:r>
      <w:bookmarkEnd w:id="76"/>
    </w:p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7" w:name="_Toc535927704"/>
      <w:r>
        <w:rPr>
          <w:rFonts w:hint="eastAsia" w:ascii="Times New Roman" w:hAnsi="Times New Roman" w:eastAsia="黑体" w:cs="黑体"/>
          <w:sz w:val="30"/>
          <w:szCs w:val="30"/>
        </w:rPr>
        <w:t>3</w:t>
      </w:r>
      <w:r>
        <w:rPr>
          <w:rFonts w:ascii="Times New Roman" w:hAnsi="Times New Roman" w:eastAsia="黑体" w:cs="黑体"/>
          <w:sz w:val="30"/>
          <w:szCs w:val="30"/>
        </w:rPr>
        <w:t xml:space="preserve">.1 </w:t>
      </w:r>
      <w:r>
        <w:rPr>
          <w:rFonts w:hint="eastAsia" w:ascii="Times New Roman" w:hAnsi="Times New Roman" w:eastAsia="黑体" w:cs="黑体"/>
          <w:sz w:val="30"/>
          <w:szCs w:val="30"/>
        </w:rPr>
        <w:t>通讯数据包格式定义（发送和接收为同样的格式）</w:t>
      </w:r>
      <w:bookmarkEnd w:id="77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注</w:t>
      </w:r>
      <w:r>
        <w:rPr>
          <w:rFonts w:hint="eastAsia" w:ascii="仿宋_GB2312" w:eastAsia="仿宋_GB2312"/>
          <w:sz w:val="24"/>
        </w:rPr>
        <w:t>：</w:t>
      </w:r>
      <w:r>
        <w:rPr>
          <w:rFonts w:ascii="仿宋_GB2312" w:eastAsia="仿宋_GB2312"/>
          <w:sz w:val="24"/>
        </w:rPr>
        <w:t>所有命令的数字类型都为低位在前</w:t>
      </w:r>
      <w:r>
        <w:rPr>
          <w:rFonts w:hint="eastAsia" w:ascii="仿宋_GB2312" w:eastAsia="仿宋_GB2312"/>
          <w:sz w:val="24"/>
        </w:rPr>
        <w:t>。同一台设备不能多线程并发</w:t>
      </w:r>
    </w:p>
    <w:tbl>
      <w:tblPr>
        <w:tblStyle w:val="20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698"/>
        <w:gridCol w:w="1274"/>
        <w:gridCol w:w="1274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标记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开始标记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Header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长度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 xml:space="preserve"> LEN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Length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内容的长度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分包顺序索引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PartIndex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分包总数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PartCount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Version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默认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命令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Command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Ushort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会话标识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SessionID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Byte[16]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通讯唯一标识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LEN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Content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Byte[LEN]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数据包内容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Flag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为成功，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0x01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为失败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结束标记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Tail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0x01</w:t>
            </w:r>
          </w:p>
        </w:tc>
      </w:tr>
    </w:tbl>
    <w:p>
      <w:pPr>
        <w:pStyle w:val="3"/>
        <w:numPr>
          <w:ilvl w:val="0"/>
          <w:numId w:val="0"/>
        </w:numPr>
        <w:jc w:val="left"/>
        <w:rPr>
          <w:rFonts w:ascii="Times New Roman" w:hAnsi="Times New Roman" w:eastAsia="黑体" w:cs="黑体"/>
          <w:sz w:val="30"/>
          <w:szCs w:val="30"/>
        </w:rPr>
      </w:pPr>
      <w:bookmarkStart w:id="78" w:name="_Toc535927705"/>
      <w:r>
        <w:rPr>
          <w:rFonts w:hint="eastAsia" w:ascii="Times New Roman" w:hAnsi="Times New Roman" w:eastAsia="黑体" w:cs="黑体"/>
          <w:sz w:val="30"/>
          <w:szCs w:val="30"/>
        </w:rPr>
        <w:t>3</w:t>
      </w:r>
      <w:r>
        <w:rPr>
          <w:rFonts w:ascii="Times New Roman" w:hAnsi="Times New Roman" w:eastAsia="黑体" w:cs="黑体"/>
          <w:sz w:val="30"/>
          <w:szCs w:val="30"/>
        </w:rPr>
        <w:t xml:space="preserve">.2 </w:t>
      </w:r>
      <w:r>
        <w:rPr>
          <w:rFonts w:hint="eastAsia" w:ascii="Times New Roman" w:hAnsi="Times New Roman" w:eastAsia="黑体" w:cs="黑体"/>
          <w:sz w:val="30"/>
          <w:szCs w:val="30"/>
        </w:rPr>
        <w:t>具体数据包定义</w:t>
      </w:r>
      <w:bookmarkEnd w:id="78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方括号里面的数字为通讯命令，为十进制数字。发送和返回命令都为数据包里的Content内容</w:t>
      </w:r>
    </w:p>
    <w:p>
      <w:pPr>
        <w:pStyle w:val="4"/>
        <w:widowControl/>
        <w:numPr>
          <w:ilvl w:val="0"/>
          <w:numId w:val="8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  <w:iCs/>
        </w:rPr>
      </w:pPr>
      <w:bookmarkStart w:id="79" w:name="_Toc535927706"/>
      <w:r>
        <w:rPr>
          <w:rFonts w:hint="eastAsia" w:ascii="仿宋" w:hAnsi="仿宋" w:eastAsia="仿宋"/>
          <w:iCs/>
        </w:rPr>
        <w:t>设备登录系统</w:t>
      </w:r>
      <w:r>
        <w:rPr>
          <w:rFonts w:ascii="仿宋" w:hAnsi="仿宋" w:eastAsia="仿宋"/>
          <w:iCs/>
        </w:rPr>
        <w:t>[84</w:t>
      </w:r>
      <w:r>
        <w:rPr>
          <w:rFonts w:hint="eastAsia" w:ascii="仿宋" w:hAnsi="仿宋" w:eastAsia="仿宋"/>
          <w:iCs/>
        </w:rPr>
        <w:t>3</w:t>
      </w:r>
      <w:r>
        <w:rPr>
          <w:rFonts w:ascii="仿宋" w:hAnsi="仿宋" w:eastAsia="仿宋"/>
          <w:iCs/>
        </w:rPr>
        <w:t>]</w:t>
      </w:r>
      <w:bookmarkEnd w:id="79"/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919"/>
        <w:gridCol w:w="109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厂家识别码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32位厂家识别码，所有设备一样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设备的唯一标识码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每台设备的唯一标识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Xor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校验运算</w:t>
            </w:r>
          </w:p>
        </w:tc>
      </w:tr>
    </w:tbl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返回值：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成功：</w:t>
      </w:r>
      <w:r>
        <w:rPr>
          <w:rFonts w:ascii="仿宋_GB2312" w:eastAsia="仿宋_GB2312"/>
          <w:sz w:val="24"/>
        </w:rPr>
        <w:t>flag = 0</w:t>
      </w:r>
      <w:r>
        <w:rPr>
          <w:rFonts w:hint="eastAsia" w:ascii="仿宋_GB2312" w:eastAsia="仿宋_GB2312"/>
          <w:sz w:val="24"/>
        </w:rPr>
        <w:t>，验证成功；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失败：</w:t>
      </w:r>
      <w:r>
        <w:rPr>
          <w:rFonts w:ascii="仿宋_GB2312" w:eastAsia="仿宋_GB2312"/>
          <w:sz w:val="24"/>
        </w:rPr>
        <w:t>flag = 1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Content=</w:t>
      </w:r>
      <w:r>
        <w:rPr>
          <w:rFonts w:hint="eastAsia" w:ascii="仿宋_GB2312" w:eastAsia="仿宋_GB2312"/>
          <w:sz w:val="24"/>
        </w:rPr>
        <w:t>用于设备显示的错误提示</w:t>
      </w:r>
      <w:r>
        <w:rPr>
          <w:rFonts w:ascii="仿宋_GB2312" w:eastAsia="仿宋_GB2312"/>
          <w:sz w:val="24"/>
        </w:rPr>
        <w:t>,UTF-8</w:t>
      </w:r>
      <w:r>
        <w:rPr>
          <w:rFonts w:hint="eastAsia" w:ascii="仿宋_GB2312" w:eastAsia="仿宋_GB2312"/>
          <w:sz w:val="24"/>
        </w:rPr>
        <w:t>编码。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设备通讯的其他命令必须在本命令执行成功后，才可以使用。</w:t>
      </w:r>
    </w:p>
    <w:p>
      <w:pPr>
        <w:spacing w:line="360" w:lineRule="auto"/>
        <w:ind w:left="2880" w:leftChars="400" w:hanging="2040" w:hangingChars="850"/>
        <w:rPr>
          <w:sz w:val="24"/>
        </w:rPr>
      </w:pPr>
    </w:p>
    <w:p>
      <w:pPr>
        <w:pStyle w:val="4"/>
        <w:widowControl/>
        <w:numPr>
          <w:ilvl w:val="0"/>
          <w:numId w:val="8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  <w:iCs/>
        </w:rPr>
      </w:pPr>
      <w:bookmarkStart w:id="80" w:name="_Toc535927707"/>
      <w:r>
        <w:rPr>
          <w:rFonts w:hint="eastAsia" w:ascii="仿宋" w:hAnsi="仿宋" w:eastAsia="仿宋"/>
          <w:iCs/>
        </w:rPr>
        <w:t>心跳包：[65535]</w:t>
      </w:r>
      <w:bookmarkEnd w:id="80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Content</w:t>
      </w:r>
      <w:r>
        <w:rPr>
          <w:rFonts w:hint="eastAsia" w:ascii="仿宋_GB2312" w:eastAsia="仿宋_GB2312"/>
          <w:sz w:val="24"/>
        </w:rPr>
        <w:t>：空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返回的内容为空。</w:t>
      </w:r>
    </w:p>
    <w:p>
      <w:pPr>
        <w:pStyle w:val="4"/>
        <w:widowControl/>
        <w:numPr>
          <w:ilvl w:val="0"/>
          <w:numId w:val="8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  <w:iCs/>
        </w:rPr>
      </w:pPr>
      <w:r>
        <w:rPr>
          <w:rFonts w:hint="eastAsia" w:ascii="仿宋" w:hAnsi="仿宋" w:eastAsia="仿宋"/>
          <w:iCs/>
        </w:rPr>
        <w:t xml:space="preserve">  </w:t>
      </w:r>
      <w:bookmarkStart w:id="81" w:name="_Toc535927708"/>
      <w:r>
        <w:rPr>
          <w:rFonts w:ascii="仿宋" w:hAnsi="仿宋" w:eastAsia="仿宋"/>
          <w:iCs/>
        </w:rPr>
        <w:t>获取</w:t>
      </w:r>
      <w:r>
        <w:rPr>
          <w:rFonts w:hint="eastAsia" w:ascii="仿宋" w:hAnsi="仿宋" w:eastAsia="仿宋"/>
          <w:iCs/>
        </w:rPr>
        <w:t>人员</w:t>
      </w:r>
      <w:r>
        <w:rPr>
          <w:rFonts w:ascii="仿宋" w:hAnsi="仿宋" w:eastAsia="仿宋"/>
          <w:iCs/>
        </w:rPr>
        <w:t>特征信息[845]</w:t>
      </w:r>
      <w:bookmarkEnd w:id="81"/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1290"/>
        <w:gridCol w:w="113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设备的唯一标识码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每台设备的唯一标示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10"/>
              </w:tabs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Xor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校验运算</w:t>
            </w:r>
          </w:p>
        </w:tc>
      </w:tr>
    </w:tbl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返回值：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089"/>
        <w:gridCol w:w="907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工人编号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工人编号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UTF-8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1：男：0：女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身份证地址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yyyyMMdd(20170409)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有效期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采集照片长度（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GL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采集照片长度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采集照片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GL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采集照片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身份证照片长度（PL）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身份证照片长度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身份证照片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PL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红外照片长度（HL）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红外照片长度（可为0）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红外照片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HL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红外照片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Xor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校验运算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ab/>
            </w:r>
          </w:p>
        </w:tc>
      </w:tr>
    </w:tbl>
    <w:p>
      <w:pPr>
        <w:pStyle w:val="4"/>
        <w:widowControl/>
        <w:numPr>
          <w:ilvl w:val="0"/>
          <w:numId w:val="8"/>
        </w:numPr>
        <w:tabs>
          <w:tab w:val="left" w:pos="709"/>
          <w:tab w:val="clear" w:pos="0"/>
          <w:tab w:val="clear" w:pos="876"/>
        </w:tabs>
        <w:spacing w:before="156" w:beforeLines="50"/>
        <w:rPr>
          <w:rFonts w:ascii="仿宋" w:hAnsi="仿宋" w:eastAsia="仿宋"/>
          <w:iCs/>
        </w:rPr>
      </w:pPr>
      <w:bookmarkStart w:id="82" w:name="_Toc535927709"/>
      <w:r>
        <w:rPr>
          <w:rFonts w:hint="eastAsia" w:ascii="仿宋" w:hAnsi="仿宋" w:eastAsia="仿宋"/>
          <w:iCs/>
        </w:rPr>
        <w:t>上传考勤信息</w:t>
      </w:r>
      <w:r>
        <w:rPr>
          <w:rFonts w:ascii="仿宋" w:hAnsi="仿宋" w:eastAsia="仿宋"/>
          <w:iCs/>
        </w:rPr>
        <w:t>[848]</w:t>
      </w:r>
      <w:bookmarkEnd w:id="82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Content</w:t>
      </w:r>
      <w:r>
        <w:rPr>
          <w:rFonts w:hint="eastAsia" w:ascii="仿宋_GB2312" w:eastAsia="仿宋_GB2312"/>
          <w:sz w:val="24"/>
        </w:rPr>
        <w:t>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018"/>
        <w:gridCol w:w="907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center"/>
              <w:rPr>
                <w:rFonts w:ascii="仿宋" w:hAnsi="仿宋" w:eastAsia="仿宋" w:cs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工人编号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低位在前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刷卡时间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BCD码，年占2字节，月、日、时、分、秒各占一个字节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刷卡模式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，代表人脸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照片长度(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PL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Uint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低位在前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照片信息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PL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考勤</w:t>
            </w: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照片的字节数组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新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新宋体"/>
                <w:color w:val="000000"/>
                <w:kern w:val="0"/>
                <w:szCs w:val="21"/>
              </w:rPr>
              <w:t>Xor</w:t>
            </w:r>
            <w:r>
              <w:rPr>
                <w:rFonts w:hint="eastAsia" w:ascii="仿宋" w:hAnsi="仿宋" w:eastAsia="仿宋" w:cs="新宋体"/>
                <w:color w:val="000000"/>
                <w:kern w:val="0"/>
                <w:szCs w:val="21"/>
              </w:rPr>
              <w:t>校验运算</w:t>
            </w:r>
          </w:p>
        </w:tc>
      </w:tr>
    </w:tbl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返回值：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成功：</w:t>
      </w:r>
      <w:r>
        <w:rPr>
          <w:rFonts w:ascii="仿宋_GB2312" w:eastAsia="仿宋_GB2312"/>
          <w:sz w:val="24"/>
        </w:rPr>
        <w:t>flag = 0</w:t>
      </w:r>
      <w:r>
        <w:rPr>
          <w:rFonts w:hint="eastAsia" w:ascii="仿宋_GB2312" w:eastAsia="仿宋_GB2312"/>
          <w:sz w:val="24"/>
        </w:rPr>
        <w:t>，服务端已成功记录此次刷卡操作；</w:t>
      </w:r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失败：</w:t>
      </w:r>
      <w:r>
        <w:rPr>
          <w:rFonts w:ascii="仿宋_GB2312" w:eastAsia="仿宋_GB2312"/>
          <w:sz w:val="24"/>
        </w:rPr>
        <w:t>flag = 1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Content=</w:t>
      </w:r>
      <w:r>
        <w:rPr>
          <w:rFonts w:hint="eastAsia" w:ascii="仿宋_GB2312" w:eastAsia="仿宋_GB2312"/>
          <w:sz w:val="24"/>
        </w:rPr>
        <w:t>用于机器显示的错误提示</w:t>
      </w:r>
      <w:r>
        <w:rPr>
          <w:rFonts w:ascii="仿宋_GB2312" w:eastAsia="仿宋_GB2312"/>
          <w:sz w:val="24"/>
        </w:rPr>
        <w:t>,UTF-8</w:t>
      </w:r>
      <w:r>
        <w:rPr>
          <w:rFonts w:hint="eastAsia" w:ascii="仿宋_GB2312" w:eastAsia="仿宋_GB2312"/>
          <w:sz w:val="24"/>
        </w:rPr>
        <w:t>编码。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pStyle w:val="2"/>
        <w:jc w:val="left"/>
        <w:rPr>
          <w:rFonts w:ascii="黑体" w:hAnsi="黑体"/>
          <w:szCs w:val="36"/>
        </w:rPr>
      </w:pPr>
      <w:bookmarkStart w:id="83" w:name="_Toc20411_WPSOffice_Level1"/>
      <w:bookmarkStart w:id="84" w:name="_Toc528012893"/>
      <w:bookmarkStart w:id="85" w:name="_Toc535927710"/>
      <w:bookmarkStart w:id="86" w:name="_Toc17199"/>
      <w:r>
        <w:rPr>
          <w:rFonts w:ascii="黑体" w:hAnsi="黑体"/>
          <w:szCs w:val="36"/>
        </w:rPr>
        <w:t>4</w:t>
      </w:r>
      <w:r>
        <w:rPr>
          <w:rFonts w:hint="eastAsia" w:ascii="黑体" w:hAnsi="黑体"/>
          <w:szCs w:val="36"/>
        </w:rPr>
        <w:t xml:space="preserve"> 数据字典</w:t>
      </w:r>
      <w:bookmarkEnd w:id="83"/>
      <w:bookmarkEnd w:id="84"/>
      <w:bookmarkEnd w:id="85"/>
      <w:bookmarkEnd w:id="86"/>
    </w:p>
    <w:p>
      <w:pPr>
        <w:spacing w:line="440" w:lineRule="exact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接口标准中使用到的数据字典均参考《全国建筑工人管理服务信息平台数据标准（试行）》字典表。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63"/>
    <w:multiLevelType w:val="multilevel"/>
    <w:tmpl w:val="005E4C63"/>
    <w:lvl w:ilvl="0" w:tentative="0">
      <w:start w:val="1"/>
      <w:numFmt w:val="decimal"/>
      <w:pStyle w:val="45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C96874"/>
    <w:multiLevelType w:val="multilevel"/>
    <w:tmpl w:val="0EC96874"/>
    <w:lvl w:ilvl="0" w:tentative="0">
      <w:start w:val="1"/>
      <w:numFmt w:val="decimal"/>
      <w:lvlText w:val="1.2.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01F68"/>
    <w:multiLevelType w:val="multilevel"/>
    <w:tmpl w:val="15C01F68"/>
    <w:lvl w:ilvl="0" w:tentative="0">
      <w:start w:val="1"/>
      <w:numFmt w:val="decimal"/>
      <w:lvlText w:val="3.2.%1"/>
      <w:lvlJc w:val="righ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3B31A8"/>
    <w:multiLevelType w:val="multilevel"/>
    <w:tmpl w:val="2B3B31A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firstLine="0"/>
      </w:pPr>
      <w:rPr>
        <w:rFonts w:hint="eastAsia" w:eastAsia="华文楷体"/>
        <w:sz w:val="30"/>
        <w:szCs w:val="30"/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rFonts w:hint="eastAsia"/>
        <w:sz w:val="30"/>
        <w:szCs w:val="30"/>
      </w:rPr>
    </w:lvl>
    <w:lvl w:ilvl="2" w:tentative="0">
      <w:start w:val="1"/>
      <w:numFmt w:val="decimal"/>
      <w:lvlText w:val="1.1.%3"/>
      <w:lvlJc w:val="left"/>
      <w:pPr>
        <w:tabs>
          <w:tab w:val="left" w:pos="1129"/>
        </w:tabs>
        <w:ind w:left="1129" w:hanging="709"/>
      </w:pPr>
      <w:rPr>
        <w:rFonts w:hint="eastAsia"/>
        <w:sz w:val="28"/>
        <w:szCs w:val="28"/>
      </w:rPr>
    </w:lvl>
    <w:lvl w:ilvl="3" w:tentative="0">
      <w:start w:val="1"/>
      <w:numFmt w:val="decimal"/>
      <w:lvlText w:val="3.1.%4."/>
      <w:lvlJc w:val="left"/>
      <w:pPr>
        <w:tabs>
          <w:tab w:val="left" w:pos="2689"/>
        </w:tabs>
        <w:ind w:left="2689" w:hanging="851"/>
      </w:pPr>
      <w:rPr>
        <w:rFonts w:hint="eastAsia"/>
        <w:sz w:val="24"/>
        <w:szCs w:val="24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412"/>
        </w:tabs>
        <w:ind w:left="141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54"/>
        </w:tabs>
        <w:ind w:left="155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96"/>
        </w:tabs>
        <w:ind w:left="169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38"/>
        </w:tabs>
        <w:ind w:left="183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79"/>
        </w:tabs>
        <w:ind w:left="1979" w:hanging="1559"/>
      </w:pPr>
      <w:rPr>
        <w:rFonts w:hint="eastAsia"/>
      </w:rPr>
    </w:lvl>
  </w:abstractNum>
  <w:abstractNum w:abstractNumId="4">
    <w:nsid w:val="4B6F2741"/>
    <w:multiLevelType w:val="multilevel"/>
    <w:tmpl w:val="4B6F2741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 w:ascii="宋体" w:hAnsi="宋体" w:eastAsia="宋体" w:cs="宋体"/>
        <w:b/>
        <w:sz w:val="36"/>
      </w:rPr>
    </w:lvl>
    <w:lvl w:ilvl="1" w:tentative="0">
      <w:start w:val="1"/>
      <w:numFmt w:val="chineseCounting"/>
      <w:lvlRestart w:val="0"/>
      <w:pStyle w:val="3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  <w:b/>
        <w:sz w:val="30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876"/>
        </w:tabs>
        <w:ind w:left="876" w:firstLine="400"/>
      </w:pPr>
      <w:rPr>
        <w:rFonts w:hint="eastAsia" w:ascii="宋体" w:hAnsi="宋体" w:eastAsia="宋体" w:cs="宋体"/>
        <w:b/>
        <w:sz w:val="28"/>
      </w:rPr>
    </w:lvl>
    <w:lvl w:ilvl="3" w:tentative="0">
      <w:start w:val="1"/>
      <w:numFmt w:val="decimal"/>
      <w:lvlText w:val="1.1.3.%4"/>
      <w:lvlJc w:val="left"/>
      <w:pPr>
        <w:tabs>
          <w:tab w:val="left" w:pos="0"/>
        </w:tabs>
        <w:ind w:left="0" w:firstLine="402"/>
      </w:pPr>
      <w:rPr>
        <w:rFonts w:hint="eastAsia"/>
        <w:b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592E77D5"/>
    <w:multiLevelType w:val="multilevel"/>
    <w:tmpl w:val="592E77D5"/>
    <w:lvl w:ilvl="0" w:tentative="0">
      <w:start w:val="1"/>
      <w:numFmt w:val="decimal"/>
      <w:lvlText w:val="2.3.%1"/>
      <w:lvlJc w:val="righ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DF3972"/>
    <w:multiLevelType w:val="multilevel"/>
    <w:tmpl w:val="5FDF397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2E5471B"/>
    <w:multiLevelType w:val="multilevel"/>
    <w:tmpl w:val="62E5471B"/>
    <w:lvl w:ilvl="0" w:tentative="0">
      <w:start w:val="1"/>
      <w:numFmt w:val="decimal"/>
      <w:lvlText w:val="1.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C"/>
    <w:rsid w:val="00010D02"/>
    <w:rsid w:val="000125AA"/>
    <w:rsid w:val="00013ACA"/>
    <w:rsid w:val="0003072C"/>
    <w:rsid w:val="0003332F"/>
    <w:rsid w:val="00041D4F"/>
    <w:rsid w:val="00076340"/>
    <w:rsid w:val="00081734"/>
    <w:rsid w:val="000A3266"/>
    <w:rsid w:val="000B49A6"/>
    <w:rsid w:val="000C4F37"/>
    <w:rsid w:val="000D173A"/>
    <w:rsid w:val="000D25D8"/>
    <w:rsid w:val="000D43A5"/>
    <w:rsid w:val="000D4F6E"/>
    <w:rsid w:val="000E2850"/>
    <w:rsid w:val="000F4D86"/>
    <w:rsid w:val="00107232"/>
    <w:rsid w:val="001074C0"/>
    <w:rsid w:val="00111F74"/>
    <w:rsid w:val="00133B4B"/>
    <w:rsid w:val="001347AA"/>
    <w:rsid w:val="00171987"/>
    <w:rsid w:val="00173899"/>
    <w:rsid w:val="00190F41"/>
    <w:rsid w:val="00193B1F"/>
    <w:rsid w:val="00194846"/>
    <w:rsid w:val="00197981"/>
    <w:rsid w:val="001B4595"/>
    <w:rsid w:val="001C168B"/>
    <w:rsid w:val="001D0289"/>
    <w:rsid w:val="001D28F0"/>
    <w:rsid w:val="001E606A"/>
    <w:rsid w:val="0020036A"/>
    <w:rsid w:val="00205440"/>
    <w:rsid w:val="0020708F"/>
    <w:rsid w:val="002174F4"/>
    <w:rsid w:val="002475D7"/>
    <w:rsid w:val="00260FCE"/>
    <w:rsid w:val="002644B2"/>
    <w:rsid w:val="002679EF"/>
    <w:rsid w:val="002710F7"/>
    <w:rsid w:val="00287384"/>
    <w:rsid w:val="00287C9A"/>
    <w:rsid w:val="002C5302"/>
    <w:rsid w:val="002D36E4"/>
    <w:rsid w:val="00301BF7"/>
    <w:rsid w:val="003105AF"/>
    <w:rsid w:val="00342B52"/>
    <w:rsid w:val="0036093D"/>
    <w:rsid w:val="0036157A"/>
    <w:rsid w:val="00375E19"/>
    <w:rsid w:val="00384A5B"/>
    <w:rsid w:val="0039714D"/>
    <w:rsid w:val="00397CB2"/>
    <w:rsid w:val="003A1D14"/>
    <w:rsid w:val="003A3391"/>
    <w:rsid w:val="003D5494"/>
    <w:rsid w:val="003E7331"/>
    <w:rsid w:val="003E783E"/>
    <w:rsid w:val="00451C9D"/>
    <w:rsid w:val="00470A66"/>
    <w:rsid w:val="00492A1C"/>
    <w:rsid w:val="004B0E91"/>
    <w:rsid w:val="004C2F52"/>
    <w:rsid w:val="004C7271"/>
    <w:rsid w:val="004D1172"/>
    <w:rsid w:val="004D50ED"/>
    <w:rsid w:val="004D5E82"/>
    <w:rsid w:val="004E54CB"/>
    <w:rsid w:val="004E5F67"/>
    <w:rsid w:val="00502F09"/>
    <w:rsid w:val="00514B0C"/>
    <w:rsid w:val="00522BCA"/>
    <w:rsid w:val="00540D63"/>
    <w:rsid w:val="00554255"/>
    <w:rsid w:val="00594C32"/>
    <w:rsid w:val="005A63D1"/>
    <w:rsid w:val="005C4DCD"/>
    <w:rsid w:val="005D4F5B"/>
    <w:rsid w:val="005F5F46"/>
    <w:rsid w:val="006044F9"/>
    <w:rsid w:val="00616D54"/>
    <w:rsid w:val="00635076"/>
    <w:rsid w:val="00647D72"/>
    <w:rsid w:val="00650F89"/>
    <w:rsid w:val="00663BDE"/>
    <w:rsid w:val="0067620E"/>
    <w:rsid w:val="00681B83"/>
    <w:rsid w:val="006C3CB3"/>
    <w:rsid w:val="006D3C70"/>
    <w:rsid w:val="006D7ED4"/>
    <w:rsid w:val="006E03B9"/>
    <w:rsid w:val="006E155A"/>
    <w:rsid w:val="00700A3A"/>
    <w:rsid w:val="00714568"/>
    <w:rsid w:val="00734265"/>
    <w:rsid w:val="00775F26"/>
    <w:rsid w:val="007C2493"/>
    <w:rsid w:val="007D3A61"/>
    <w:rsid w:val="007E3917"/>
    <w:rsid w:val="008067B0"/>
    <w:rsid w:val="00822779"/>
    <w:rsid w:val="00833491"/>
    <w:rsid w:val="0084441E"/>
    <w:rsid w:val="00863AE3"/>
    <w:rsid w:val="008862A4"/>
    <w:rsid w:val="008909E6"/>
    <w:rsid w:val="008B5905"/>
    <w:rsid w:val="008E5739"/>
    <w:rsid w:val="00917127"/>
    <w:rsid w:val="00917BB6"/>
    <w:rsid w:val="00923A3C"/>
    <w:rsid w:val="009244E0"/>
    <w:rsid w:val="0092799A"/>
    <w:rsid w:val="00933D60"/>
    <w:rsid w:val="00935986"/>
    <w:rsid w:val="00961CB1"/>
    <w:rsid w:val="0096223F"/>
    <w:rsid w:val="00963D6B"/>
    <w:rsid w:val="009723D8"/>
    <w:rsid w:val="00987BA6"/>
    <w:rsid w:val="009937FC"/>
    <w:rsid w:val="009E67D6"/>
    <w:rsid w:val="00A14B7C"/>
    <w:rsid w:val="00A54C4C"/>
    <w:rsid w:val="00A627D3"/>
    <w:rsid w:val="00A82ED5"/>
    <w:rsid w:val="00A837B1"/>
    <w:rsid w:val="00A91F29"/>
    <w:rsid w:val="00AF3D7C"/>
    <w:rsid w:val="00B4332A"/>
    <w:rsid w:val="00B655D1"/>
    <w:rsid w:val="00B67B9E"/>
    <w:rsid w:val="00BA073C"/>
    <w:rsid w:val="00BB27B3"/>
    <w:rsid w:val="00BB5311"/>
    <w:rsid w:val="00BD6CFC"/>
    <w:rsid w:val="00BF4311"/>
    <w:rsid w:val="00C00D84"/>
    <w:rsid w:val="00C04291"/>
    <w:rsid w:val="00C14C44"/>
    <w:rsid w:val="00C14CB5"/>
    <w:rsid w:val="00C25910"/>
    <w:rsid w:val="00C259DD"/>
    <w:rsid w:val="00C56F17"/>
    <w:rsid w:val="00C618E5"/>
    <w:rsid w:val="00C9277D"/>
    <w:rsid w:val="00CA7214"/>
    <w:rsid w:val="00CB1348"/>
    <w:rsid w:val="00CB21DA"/>
    <w:rsid w:val="00CD32D8"/>
    <w:rsid w:val="00CD534B"/>
    <w:rsid w:val="00CE2070"/>
    <w:rsid w:val="00CF450C"/>
    <w:rsid w:val="00D11DDD"/>
    <w:rsid w:val="00D2213A"/>
    <w:rsid w:val="00D4000A"/>
    <w:rsid w:val="00D56F9B"/>
    <w:rsid w:val="00D84722"/>
    <w:rsid w:val="00D85867"/>
    <w:rsid w:val="00DB15AC"/>
    <w:rsid w:val="00DB653E"/>
    <w:rsid w:val="00DC5000"/>
    <w:rsid w:val="00E17A40"/>
    <w:rsid w:val="00E22173"/>
    <w:rsid w:val="00E35D36"/>
    <w:rsid w:val="00E523AA"/>
    <w:rsid w:val="00E52400"/>
    <w:rsid w:val="00E77008"/>
    <w:rsid w:val="00E81908"/>
    <w:rsid w:val="00E82AF7"/>
    <w:rsid w:val="00E86DDE"/>
    <w:rsid w:val="00E87CFB"/>
    <w:rsid w:val="00EA60E2"/>
    <w:rsid w:val="00ED6477"/>
    <w:rsid w:val="00EE3E34"/>
    <w:rsid w:val="00EE6F97"/>
    <w:rsid w:val="00EF50FE"/>
    <w:rsid w:val="00F00C5F"/>
    <w:rsid w:val="00F15E7B"/>
    <w:rsid w:val="00F44BFD"/>
    <w:rsid w:val="00F73F50"/>
    <w:rsid w:val="00F74D27"/>
    <w:rsid w:val="00F7745B"/>
    <w:rsid w:val="00FB710B"/>
    <w:rsid w:val="00FC4D02"/>
    <w:rsid w:val="00FD321D"/>
    <w:rsid w:val="00FD422F"/>
    <w:rsid w:val="28A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before="240" w:after="120"/>
      <w:jc w:val="center"/>
      <w:outlineLvl w:val="0"/>
    </w:pPr>
    <w:rPr>
      <w:rFonts w:ascii="Cambria" w:hAnsi="Cambria"/>
      <w:b/>
      <w:bCs/>
      <w:sz w:val="36"/>
      <w:szCs w:val="28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8"/>
      <w:szCs w:val="26"/>
    </w:rPr>
  </w:style>
  <w:style w:type="paragraph" w:styleId="4">
    <w:name w:val="heading 3"/>
    <w:basedOn w:val="1"/>
    <w:next w:val="1"/>
    <w:link w:val="28"/>
    <w:qFormat/>
    <w:uiPriority w:val="9"/>
    <w:pPr>
      <w:keepNext/>
      <w:keepLines/>
      <w:numPr>
        <w:ilvl w:val="2"/>
        <w:numId w:val="1"/>
      </w:numPr>
      <w:tabs>
        <w:tab w:val="left" w:pos="0"/>
      </w:tabs>
      <w:spacing w:before="200"/>
      <w:jc w:val="left"/>
      <w:outlineLvl w:val="2"/>
    </w:pPr>
    <w:rPr>
      <w:rFonts w:ascii="Cambria" w:hAnsi="Cambria"/>
      <w:b/>
      <w:bCs/>
      <w:sz w:val="24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Cs/>
      <w:sz w:val="24"/>
    </w:rPr>
  </w:style>
  <w:style w:type="paragraph" w:styleId="6">
    <w:name w:val="heading 5"/>
    <w:next w:val="1"/>
    <w:link w:val="39"/>
    <w:qFormat/>
    <w:uiPriority w:val="0"/>
    <w:pPr>
      <w:keepNext/>
      <w:keepLines/>
      <w:numPr>
        <w:ilvl w:val="4"/>
        <w:numId w:val="2"/>
      </w:numPr>
      <w:tabs>
        <w:tab w:val="left" w:pos="992"/>
      </w:tabs>
      <w:overflowPunct w:val="0"/>
      <w:autoSpaceDE w:val="0"/>
      <w:autoSpaceDN w:val="0"/>
      <w:adjustRightInd w:val="0"/>
      <w:spacing w:before="120" w:after="120"/>
      <w:textAlignment w:val="baseline"/>
      <w:outlineLvl w:val="4"/>
    </w:pPr>
    <w:rPr>
      <w:rFonts w:ascii="Book Antiqua" w:hAnsi="Book Antiqua" w:eastAsia="新宋体" w:cs="Times New Roman"/>
      <w:b/>
      <w:iCs/>
      <w:color w:val="000000"/>
      <w:kern w:val="2"/>
      <w:sz w:val="24"/>
      <w:szCs w:val="20"/>
      <w:lang w:val="en-US" w:eastAsia="zh-CN" w:bidi="ar-SA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ind w:firstLine="200" w:firstLineChars="200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9">
    <w:name w:val="Body Text Indent"/>
    <w:basedOn w:val="1"/>
    <w:link w:val="53"/>
    <w:semiHidden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/>
    </w:rPr>
  </w:style>
  <w:style w:type="paragraph" w:styleId="11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宋体" w:hAnsi="宋体"/>
      <w:kern w:val="0"/>
      <w:sz w:val="22"/>
      <w:szCs w:val="22"/>
    </w:rPr>
  </w:style>
  <w:style w:type="paragraph" w:styleId="15">
    <w:name w:val="toc 4"/>
    <w:basedOn w:val="1"/>
    <w:next w:val="1"/>
    <w:unhideWhenUsed/>
    <w:qFormat/>
    <w:uiPriority w:val="39"/>
    <w:pPr>
      <w:spacing w:line="360" w:lineRule="auto"/>
      <w:ind w:left="1260" w:leftChars="600" w:firstLine="200" w:firstLineChars="200"/>
    </w:pPr>
    <w:rPr>
      <w:rFonts w:ascii="Times New Roman" w:hAnsi="Times New Roman"/>
    </w:rPr>
  </w:style>
  <w:style w:type="paragraph" w:styleId="16">
    <w:name w:val="toc 2"/>
    <w:basedOn w:val="1"/>
    <w:next w:val="1"/>
    <w:unhideWhenUsed/>
    <w:qFormat/>
    <w:uiPriority w:val="39"/>
    <w:pPr>
      <w:spacing w:line="360" w:lineRule="auto"/>
      <w:ind w:left="420" w:leftChars="200" w:firstLine="200" w:firstLineChars="200"/>
    </w:pPr>
    <w:rPr>
      <w:rFonts w:ascii="Times New Roman" w:hAnsi="Times New Roma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54"/>
    <w:qFormat/>
    <w:uiPriority w:val="10"/>
    <w:pPr>
      <w:widowControl/>
      <w:pBdr>
        <w:top w:val="single" w:color="9BBB59" w:themeColor="accent3" w:sz="6" w:space="8"/>
        <w:bottom w:val="single" w:color="9BBB59" w:themeColor="accent3" w:sz="6" w:space="8"/>
      </w:pBdr>
      <w:spacing w:after="400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kern w:val="0"/>
      <w:sz w:val="72"/>
      <w:szCs w:val="72"/>
      <w14:textFill>
        <w14:solidFill>
          <w14:schemeClr w14:val="tx2"/>
        </w14:solidFill>
      </w14:textFill>
    </w:rPr>
  </w:style>
  <w:style w:type="paragraph" w:styleId="19">
    <w:name w:val="annotation subject"/>
    <w:basedOn w:val="8"/>
    <w:next w:val="8"/>
    <w:link w:val="47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FollowedHyperlink"/>
    <w:basedOn w:val="22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2"/>
    <w:link w:val="2"/>
    <w:qFormat/>
    <w:uiPriority w:val="9"/>
    <w:rPr>
      <w:rFonts w:ascii="Cambria" w:hAnsi="Cambria" w:eastAsia="宋体" w:cs="Times New Roman"/>
      <w:b/>
      <w:bCs/>
      <w:sz w:val="36"/>
      <w:szCs w:val="28"/>
    </w:rPr>
  </w:style>
  <w:style w:type="character" w:customStyle="1" w:styleId="27">
    <w:name w:val="标题 2 Char"/>
    <w:basedOn w:val="22"/>
    <w:link w:val="3"/>
    <w:qFormat/>
    <w:uiPriority w:val="9"/>
    <w:rPr>
      <w:rFonts w:ascii="Cambria" w:hAnsi="Cambria" w:eastAsia="宋体" w:cs="Times New Roman"/>
      <w:b/>
      <w:bCs/>
      <w:sz w:val="28"/>
      <w:szCs w:val="26"/>
    </w:rPr>
  </w:style>
  <w:style w:type="character" w:customStyle="1" w:styleId="28">
    <w:name w:val="标题 3 Char"/>
    <w:basedOn w:val="22"/>
    <w:link w:val="4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29">
    <w:name w:val="标题 4 Char"/>
    <w:basedOn w:val="22"/>
    <w:link w:val="5"/>
    <w:qFormat/>
    <w:uiPriority w:val="9"/>
    <w:rPr>
      <w:rFonts w:ascii="Cambria" w:hAnsi="Cambria" w:eastAsia="宋体" w:cs="Times New Roman"/>
      <w:b/>
      <w:bCs/>
      <w:iCs/>
      <w:sz w:val="24"/>
      <w:szCs w:val="24"/>
    </w:rPr>
  </w:style>
  <w:style w:type="paragraph" w:customStyle="1" w:styleId="30">
    <w:name w:val="标题 31"/>
    <w:basedOn w:val="1"/>
    <w:qFormat/>
    <w:uiPriority w:val="1"/>
    <w:pPr>
      <w:ind w:left="120"/>
      <w:outlineLvl w:val="3"/>
    </w:pPr>
    <w:rPr>
      <w:rFonts w:ascii="宋体" w:hAnsi="宋体"/>
      <w:b/>
      <w:bCs/>
      <w:sz w:val="26"/>
      <w:szCs w:val="26"/>
    </w:rPr>
  </w:style>
  <w:style w:type="character" w:customStyle="1" w:styleId="31">
    <w:name w:val="批注框文本 Char"/>
    <w:basedOn w:val="22"/>
    <w:link w:val="11"/>
    <w:uiPriority w:val="0"/>
    <w:rPr>
      <w:rFonts w:ascii="Calibri" w:hAnsi="Calibri" w:eastAsia="宋体" w:cs="Times New Roman"/>
      <w:sz w:val="18"/>
      <w:szCs w:val="18"/>
    </w:rPr>
  </w:style>
  <w:style w:type="paragraph" w:styleId="32">
    <w:name w:val="List Paragraph"/>
    <w:basedOn w:val="1"/>
    <w:link w:val="44"/>
    <w:qFormat/>
    <w:uiPriority w:val="99"/>
    <w:pPr>
      <w:ind w:firstLine="420" w:firstLineChars="200"/>
    </w:pPr>
  </w:style>
  <w:style w:type="character" w:customStyle="1" w:styleId="33">
    <w:name w:val="页眉 Char"/>
    <w:basedOn w:val="22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脚 Char"/>
    <w:basedOn w:val="22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标题 5 字符"/>
    <w:basedOn w:val="22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36">
    <w:name w:val="标题 6 Char"/>
    <w:basedOn w:val="2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3 字符1"/>
    <w:basedOn w:val="22"/>
    <w:qFormat/>
    <w:uiPriority w:val="0"/>
    <w:rPr>
      <w:rFonts w:ascii="宋体" w:hAnsi="华文楷体" w:eastAsia="新宋体" w:cs="Times New Roman"/>
      <w:b/>
      <w:bCs/>
      <w:kern w:val="0"/>
      <w:sz w:val="28"/>
      <w:szCs w:val="28"/>
      <w:lang w:val="zh-CN"/>
    </w:rPr>
  </w:style>
  <w:style w:type="character" w:customStyle="1" w:styleId="38">
    <w:name w:val="标题 4 字符1"/>
    <w:basedOn w:val="22"/>
    <w:qFormat/>
    <w:uiPriority w:val="0"/>
    <w:rPr>
      <w:rFonts w:ascii="Arial" w:hAnsi="Arial" w:eastAsia="新宋体" w:cs="Times New Roman"/>
      <w:b/>
      <w:sz w:val="24"/>
      <w:szCs w:val="20"/>
    </w:rPr>
  </w:style>
  <w:style w:type="character" w:customStyle="1" w:styleId="39">
    <w:name w:val="标题 5 Char"/>
    <w:basedOn w:val="22"/>
    <w:link w:val="6"/>
    <w:qFormat/>
    <w:uiPriority w:val="0"/>
    <w:rPr>
      <w:rFonts w:ascii="Book Antiqua" w:hAnsi="Book Antiqua" w:eastAsia="新宋体" w:cs="Times New Roman"/>
      <w:b/>
      <w:iCs/>
      <w:color w:val="000000"/>
      <w:sz w:val="24"/>
      <w:szCs w:val="20"/>
    </w:rPr>
  </w:style>
  <w:style w:type="paragraph" w:customStyle="1" w:styleId="40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/>
    </w:rPr>
  </w:style>
  <w:style w:type="paragraph" w:customStyle="1" w:styleId="41">
    <w:name w:val="TOC 标题1"/>
    <w:basedOn w:val="2"/>
    <w:next w:val="1"/>
    <w:unhideWhenUsed/>
    <w:qFormat/>
    <w:uiPriority w:val="39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42">
    <w:name w:val="No Spacing"/>
    <w:link w:val="4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43">
    <w:name w:val="无间隔 Char"/>
    <w:basedOn w:val="22"/>
    <w:link w:val="42"/>
    <w:qFormat/>
    <w:uiPriority w:val="1"/>
    <w:rPr>
      <w:kern w:val="0"/>
      <w:sz w:val="22"/>
    </w:rPr>
  </w:style>
  <w:style w:type="character" w:customStyle="1" w:styleId="44">
    <w:name w:val="列出段落 Char"/>
    <w:link w:val="32"/>
    <w:qFormat/>
    <w:uiPriority w:val="34"/>
    <w:rPr>
      <w:rFonts w:ascii="Calibri" w:hAnsi="Calibri" w:eastAsia="宋体" w:cs="Times New Roman"/>
      <w:szCs w:val="24"/>
    </w:rPr>
  </w:style>
  <w:style w:type="paragraph" w:customStyle="1" w:styleId="45">
    <w:name w:val="样式 样式 标题 4 + 首行缩进:  2 字符 + 左侧:  1 字符 首行缩进:  2 字符"/>
    <w:basedOn w:val="1"/>
    <w:qFormat/>
    <w:uiPriority w:val="0"/>
    <w:pPr>
      <w:keepNext/>
      <w:keepLines/>
      <w:numPr>
        <w:ilvl w:val="0"/>
        <w:numId w:val="3"/>
      </w:numPr>
      <w:tabs>
        <w:tab w:val="left" w:pos="920"/>
      </w:tabs>
      <w:spacing w:before="156" w:beforeLines="50"/>
      <w:outlineLvl w:val="3"/>
    </w:pPr>
    <w:rPr>
      <w:rFonts w:ascii="宋体" w:hAnsi="宋体"/>
      <w:bCs/>
      <w:szCs w:val="21"/>
    </w:rPr>
  </w:style>
  <w:style w:type="character" w:customStyle="1" w:styleId="46">
    <w:name w:val="批注文字 Char"/>
    <w:basedOn w:val="22"/>
    <w:link w:val="8"/>
    <w:semiHidden/>
    <w:qFormat/>
    <w:uiPriority w:val="99"/>
  </w:style>
  <w:style w:type="character" w:customStyle="1" w:styleId="47">
    <w:name w:val="批注主题 Char"/>
    <w:basedOn w:val="46"/>
    <w:link w:val="19"/>
    <w:semiHidden/>
    <w:qFormat/>
    <w:uiPriority w:val="99"/>
    <w:rPr>
      <w:b/>
      <w:bCs/>
    </w:rPr>
  </w:style>
  <w:style w:type="character" w:customStyle="1" w:styleId="48">
    <w:name w:val="@他1"/>
    <w:basedOn w:val="22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49">
    <w:name w:val="列出段落2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0">
    <w:name w:val="ordinary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1">
    <w:name w:val="ordinary-span-edit"/>
    <w:basedOn w:val="22"/>
    <w:uiPriority w:val="0"/>
  </w:style>
  <w:style w:type="character" w:customStyle="1" w:styleId="52">
    <w:name w:val="无"/>
    <w:qFormat/>
    <w:uiPriority w:val="0"/>
  </w:style>
  <w:style w:type="character" w:customStyle="1" w:styleId="53">
    <w:name w:val="正文文本缩进 Char"/>
    <w:basedOn w:val="22"/>
    <w:link w:val="9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4">
    <w:name w:val="标题 Char"/>
    <w:basedOn w:val="22"/>
    <w:link w:val="18"/>
    <w:qFormat/>
    <w:uiPriority w:val="10"/>
    <w:rPr>
      <w:rFonts w:asciiTheme="majorHAnsi" w:hAnsiTheme="majorHAnsi" w:eastAsiaTheme="majorEastAsia" w:cstheme="majorBidi"/>
      <w:caps/>
      <w:color w:val="1F497D" w:themeColor="text2"/>
      <w:spacing w:val="30"/>
      <w:kern w:val="0"/>
      <w:sz w:val="72"/>
      <w:szCs w:val="72"/>
      <w14:textFill>
        <w14:solidFill>
          <w14:schemeClr w14:val="tx2"/>
        </w14:solidFill>
      </w14:textFill>
    </w:rPr>
  </w:style>
  <w:style w:type="table" w:customStyle="1" w:styleId="55">
    <w:name w:val="TableGrid"/>
    <w:qFormat/>
    <w:uiPriority w:val="0"/>
    <w:rPr>
      <w:rFonts w:ascii="Times New Roman" w:hAnsi="Times New Roman" w:eastAsia="宋体" w:cs="Times New Roman"/>
      <w:sz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Hyperlink.1"/>
    <w:basedOn w:val="52"/>
    <w:qFormat/>
    <w:uiPriority w:val="0"/>
    <w:rPr>
      <w:lang w:val="en-US"/>
    </w:rPr>
  </w:style>
  <w:style w:type="character" w:customStyle="1" w:styleId="57">
    <w:name w:val="未处理的提及1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58">
    <w:name w:val="未处理的提及2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Unresolved Mention"/>
    <w:basedOn w:val="22"/>
    <w:semiHidden/>
    <w:unhideWhenUsed/>
    <w:uiPriority w:val="99"/>
    <w:rPr>
      <w:color w:val="605E5C"/>
      <w:shd w:val="clear" w:color="auto" w:fill="E1DFDD"/>
    </w:rPr>
  </w:style>
  <w:style w:type="paragraph" w:customStyle="1" w:styleId="60">
    <w:name w:val="TOC Heading"/>
    <w:basedOn w:val="2"/>
    <w:next w:val="1"/>
    <w:unhideWhenUsed/>
    <w:qFormat/>
    <w:uiPriority w:val="39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AE2E6-3A78-4305-BA43-946778D28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3581</Words>
  <Characters>20416</Characters>
  <Lines>170</Lines>
  <Paragraphs>47</Paragraphs>
  <TotalTime>200</TotalTime>
  <ScaleCrop>false</ScaleCrop>
  <LinksUpToDate>false</LinksUpToDate>
  <CharactersWithSpaces>23950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2018-12-05T03:20:00Z</dcterms:created>
  <dc:creator>Windows 用户</dc:creator>
  <cp:lastModifiedBy>艳春</cp:lastModifiedBy>
  <cp:lastPrinted>2018-12-05T07:52:00Z</cp:lastPrinted>
  <dcterms:modified xsi:type="dcterms:W3CDTF">2019-04-02T09:05:31Z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