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645"/>
        <w:jc w:val="both"/>
        <w:rPr>
          <w:rFonts w:hint="eastAsia" w:ascii="仿宋" w:hAnsi="仿宋" w:eastAsia="仿宋" w:cs="仿宋"/>
          <w:b/>
          <w:bCs/>
          <w:color w:val="auto"/>
          <w:sz w:val="40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40"/>
          <w:szCs w:val="40"/>
          <w:lang w:val="en-US" w:eastAsia="zh-CN"/>
        </w:rPr>
        <w:t>符合条件的供应商产品及其代理商名单</w:t>
      </w:r>
    </w:p>
    <w:tbl>
      <w:tblPr>
        <w:tblStyle w:val="2"/>
        <w:tblW w:w="10305" w:type="dxa"/>
        <w:jc w:val="center"/>
        <w:tblInd w:w="-984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15"/>
        <w:gridCol w:w="2595"/>
        <w:gridCol w:w="439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供应商名称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代理商名称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广东用友软件有限公司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U8+ERP、U8 Cloud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广州市辉海计算机科技有限公司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广东用友软件有限公司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U8+ERP、U8 Cloud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广东凯联网络科技有限公司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广东用友软件有限公司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U8+ERP、U8 Cloud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广州翰智软件有限公司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广东用友软件有限公司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U8+ERP、U8 Cloud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广州市朗恒信息科技有限公司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广东用友软件有限公司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U8+ERP、U8 Cloud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广州奕奇信息技术有限公司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广东用友软件有限公司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U8+ERP、U8 Cloud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广州乐豆信息技术有限公司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广东用友软件有限公司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U8+ERP、U8 Cloud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广州市羿蓝信息科技有限公司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广东用友软件有限公司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U8+ERP、U8 Cloud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广州驰腾软件科技有限公司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广东用友软件有限公司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U8+ERP、U8 Cloud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江门快立信信息科技有限公司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广东用友软件有限公司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U8+ERP、U8 Cloud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江门市正泰企业管理有限公司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广东用友软件有限公司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U8+ERP、U8 Cloud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江门市拓普科技信息有限公司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广东用友软件有限公司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U8+ERP、U8 Cloud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中山市博达软件有限公司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广东用友软件有限公司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U8+ERP、U8 Cloud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中山中友网络科技有限公司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广东用友软件有限公司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U8+ERP、U8 Cloud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肇庆立方信息管理软件有限公司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广东用友软件有限公司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U8+ERP、U8 Cloud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广东飞企互联科技股份有限公司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广东用友软件有限公司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U8+ERP、U8 Cloud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珠海同讯科技有限公司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广东用友软件有限公司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U8+ERP、U8 Cloud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佛山市瑞杰科技有限公司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广东用友软件有限公司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U8+ERP、U8 Cloud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佛山市达创信息科技有限公司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广东用友软件有限公司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U8+ERP、U8 Cloud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广东友易互联科技有限公司 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广东用友软件有限公司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U8+ERP、U8 Cloud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佛山市高明区荷城鹏杰办公用品经营部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广东用友软件有限公司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U8+ERP、U8 Cloud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东莞市鼎维计算机有限公司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广东用友软件有限公司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U8+ERP、U8 Cloud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东莞辉海信息技术有限公司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广东用友软件有限公司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U8+ERP、U8 Cloud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东莞云泰信息科技有限公司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广东用友软件有限公司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U8+ERP、U8 Cloud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东莞市致友软件科技有限公司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广东用友软件有限公司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U8+ERP、U8 Cloud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东莞飞企互联科技有限公司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广东用友软件有限公司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U8+ERP、U8 Cloud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汕头市和宇网络科技有限公司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广东用友软件有限公司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U8+ERP、U8 Cloud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广东壹信网络科技有限公司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广东用友软件有限公司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U8+ERP、U8 Cloud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韶关市粤友网络科技有限公司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广东用友软件有限公司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U8+ERP、U8 Cloud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东莞市惠友计算机有限公司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广东用友软件有限公司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U8+ERP、U8 Cloud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惠州一点互联科技有限公司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广东用友软件有限公司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U8+ERP、U8 Cloud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惠州市光正网络有限公司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广东用友软件有限公司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U8+ERP、U8 Cloud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河源市永友软件有限公司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广东用友软件有限公司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U8+ERP、U8 Cloud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茂名零点陆壹捌信息技术有限公司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广东用友软件有限公司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U8+ERP、U8 Cloud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湛江市诚友软件有限公司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广东用友软件有限公司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U8+ERP、U8 Cloud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阳江市朗维斯科技有限公司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广东用友软件有限公司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U8+ERP、U8 Cloud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佛山鼎公科技有限公司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广东用友软件有限公司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U8+ERP、U8 Cloud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用友网络科技股份有限公司珠海分公司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广东用友软件有限公司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U8+ERP、U8 Cloud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用友网络科技股份有限公司东莞分公司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广东用友软件有限公司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U8+ERP、U8 Cloud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用友网络科技股份有限公司佛山分公司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广州鼎捷软件有限公司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鼎捷E10管理软件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广州上泽信息技术咨询有限公司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广州鼎捷软件有限公司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鼎捷E10管理软件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广东鼎泽科技有限公司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广州鼎捷软件有限公司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鼎捷E10管理软件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广州帆起智造科技有限公司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广州鼎捷软件有限公司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鼎捷E10管理软件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深圳市维肯达科技有限公司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广州鼎捷软件有限公司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鼎捷E10管理软件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深圳市鼎泽科技有限公司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广州鼎捷软件有限公司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鼎捷E10管理软件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东莞市拓盛企业管理咨询有限公司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广州鼎捷软件有限公司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鼎捷E10管理软件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广东商瑞软件有限公司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广州鼎捷软件有限公司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鼎捷E10管理软件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深圳九州开源科技有限公司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广州鼎捷软件有限公司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鼎捷E10管理软件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深圳市神州拓飞科技有限公司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广州鼎捷软件有限公司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鼎捷E10管理软件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深圳市神州鼎瑞科技有限公司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广州鼎捷软件有限公司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鼎捷E10管理软件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东莞市安捷软件有限公司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广州鼎捷软件有限公司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鼎捷E10管理软件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广州信昀达企业管理咨询有限公司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广州鼎捷软件有限公司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鼎捷E10管理软件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广州市晶捷软件有限公司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广州鼎捷软件有限公司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鼎捷E10管理软件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深圳市助飞科技有限公司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广州鼎捷软件有限公司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鼎捷E10管理软件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佛山市云果信息科技有限公司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广州鼎捷软件有限公司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鼎捷E10管理软件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深圳市易捷飞科技有限公司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广州鼎捷软件有限公司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鼎捷E10管理软件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深圳市神州鼎易科技有限公司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广州市管家婆网络服务有限公司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工贸ERP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湛江市浩汇信息科技有限公司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广州市管家婆网络服务有限公司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工贸ERP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清远市管家婆网络科技有限公司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广州市管家婆网络服务有限公司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工贸ERP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汕头市龙湖区连邦软件产业有限公司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广州市管家婆网络服务有限公司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工贸ERP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汕头市亿联软件有限公司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广州市管家婆网络服务有限公司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工贸ERP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汕尾市标立电脑有限公司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广州市管家婆网络服务有限公司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工贸ERP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揭阳市华誉电子科技有限公司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广州市管家婆网络服务有限公司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工贸ERP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阳江市昊田科技有限公司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广州市管家婆网络服务有限公司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工贸ERP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阳江市阳东区宏睿科技有限公司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广州市管家婆网络服务有限公司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工贸ERP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信宜市理想电脑科技发展有限公司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广州市管家婆网络服务有限公司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工贸ERP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广东大管家网络技术发展有限公司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广州市管家婆网络服务有限公司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工贸ERP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茂名市金维思信息工程有限公司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广州市管家婆网络服务有限公司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工贸ERP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韶关市浈江区臻域网络技术有限公司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广州市管家婆网络服务有限公司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工贸ERP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肇庆市任我行网络科技有限公司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中数通信息有限公司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易薪资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广州特宇信息科技有限公司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中数通信息有限公司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易薪资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广州中广计算机科技有限公司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中数通信息有限公司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易薪资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广东知一数据有限公司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中数通信息有限公司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易薪资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广州市精网通讯产品有限公司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中数通信息有限公司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易薪资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佳云商科技股份有限公司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广州盖特软件有限公司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云盖特SAAS版盖特核动力ERP系统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金蝶软件（中国）有限公司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金蝶K/3WISE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东莞市金拓软件有限公司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金蝶软件（中国）有限公司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金蝶K/3WISE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中山市新拓软件有限公司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金蝶软件（中国）有限公司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金蝶K/3WISE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珠海诚君伟业软件科技有限公司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金蝶软件（中国）有限公司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金蝶K/3WISE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佛山市汇宸科技有限公司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金蝶软件（中国）有限公司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金蝶K/3WISE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联通系统集成有限公司广东省分公司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金蝶软件（中国）有限公司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金蝶K/3WISE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汕头市金蝶软件科技有限公司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金蝶软件（中国）有限公司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金蝶K/3WISE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惠州市金蝶管理软件有限公司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金蝶软件（中国）有限公司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金蝶K/3WISE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江门市金蝶软件有限公司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金蝶软件（中国）有限公司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金蝶K/3WISE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广东高商科技有限公司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金蝶软件（中国）有限公司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金蝶K/3WISE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广州市凯盟信息技术有限公司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金蝶软件（中国）有限公司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金蝶K/3WISE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广州市鼎和软件科技有限公司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金蝶软件（中国）有限公司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金蝶K/3WISE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广州恒之科信息科技有限公司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金蝶软件（中国）有限公司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金蝶K/3WISE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江门市华通电脑管理软件有限公司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金蝶软件（中国）有限公司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金蝶K/3WISE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河源市新维软件科技有限公司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金蝶软件（中国）有限公司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金蝶K/3WISE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阳江市直云科技有限公司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金蝶软件（中国）有限公司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金蝶K/3WISE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梅州市新思维网络技术有限公司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金蝶软件（中国）有限公司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金蝶K/3WISE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广州邦信软件科技有限公司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金蝶软件（中国）有限公司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金蝶K/3WISE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广州市启科信息科技有限公司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金蝶软件（中国）有限公司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金蝶K/3WISE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肇庆季言管理咨询有限公司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金蝶软件（中国）有限公司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金蝶K/3WISE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中山市金蝶企业管理咨询有限公司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金蝶软件（中国）有限公司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金蝶K/3WISE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湛江市蓝卓科技有限公司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金蝶软件（中国）有限公司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金蝶K/3WISE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茂名市实佳益科技有限公司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金蝶软件（中国）有限公司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金蝶K/3WISE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茂名先锋商用设备有限公司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金蝶软件（中国）有限公司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金蝶K/3WISE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阳江市金硕企业管理咨询有限公司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金蝶软件（中国）有限公司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金蝶K/3WISE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阳江市骏宇企业管理咨询有限公司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金蝶软件（中国）有限公司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金蝶K/3WISE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阳江市江城区维诺软件科技有限公司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金蝶软件（中国）有限公司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金蝶K/3WISE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云浮市巍峨软件服务有限公司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金蝶软件（中国）有限公司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金蝶K/3WISE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梅州市正信科技有限公司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金蝶软件（中国）有限公司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金蝶K/3WISE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梅州市高斯信息科技有限公司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金蝶软件（中国）有限公司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金蝶K/3WISE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韶关市云蝶信息科技有限公司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金蝶软件（中国）有限公司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金蝶K/3WISE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广州卓尔信息科技有限公司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金蝶软件（中国）有限公司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金蝶K/3WISE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广州中投云科技有限公司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金蝶软件（中国）有限公司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金蝶K/3WISE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深圳市金蝶妙想互联有限公司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金蝶软件（中国）有限公司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金蝶K/3WISE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广州市卓石信息技术有限公司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金蝶软件（中国）有限公司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金蝶K/3WISE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广州南瀚管理咨询有限公司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金蝶软件（中国）有限公司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金蝶K/3WISE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广州飞领信息科技有限公司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金蝶软件（中国）有限公司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金蝶K/3WISE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广州劲虎信息科技有限公司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金蝶软件（中国）有限公司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金蝶K/3WISE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广州企美计算机科技有限公司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金蝶软件（中国）有限公司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金蝶K/3WISE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广州佳盟信息技术有限公司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金蝶软件（中国）有限公司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金蝶K/3WISE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广州金卓信息科技有限公司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金蝶蝶金云计算有限公司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金蝶KIS云旗舰版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清远市慧通财税咨询有限公司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金蝶蝶金云计算有限公司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金蝶KIS云旗舰版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河源市元创软件科技有限公司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金蝶蝶金云计算有限公司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金蝶KIS云旗舰版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河源市思软科技有限公司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金蝶蝶金云计算有限公司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金蝶KIS云专业版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汕头市宇蝶软件科技有限公司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金蝶蝶金云计算有限公司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金蝶KIS云专业版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广东高商科技有限公司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金蝶蝶金云计算有限公司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金蝶KIS云专业版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湛江市赤坎天圆科技有限公司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金蝶蝶金云计算有限公司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金蝶KIS云专业版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湛江市蓝卓科技有限公司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金蝶蝶金云计算有限公司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金蝶KIS云专业版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湛江市创宸软件科技有限公司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金蝶蝶金云计算有限公司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金蝶KIS云专业版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阳江市江城区维诺软件科技有限公司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金蝶蝶金云计算有限公司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金蝶KIS云专业版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阳江市直云科技有限公司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金蝶蝶金云计算有限公司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金蝶KIS云专业版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阳江市金硕企业管理咨询有限公司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金蝶蝶金云计算有限公司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金蝶KIS云专业版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阳江市昊田科技有限公司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金蝶蝶金云计算有限公司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金蝶KIS云专业版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韶关市公信管理软件有限公司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金蝶蝶金云计算有限公司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金蝶KIS云专业版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韶关市晨希网络科技有限公司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金蝶蝶金云计算有限公司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金蝶KIS云专业版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韶关市玄策网络科技有限公司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金蝶蝶金云计算有限公司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金蝶KIS云专业版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韶关市云蝶信息科技有限公司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金蝶蝶金云计算有限公司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金蝶KIS云专业版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茂名市德高软件有限公司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金蝶蝶金云计算有限公司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金蝶KIS云专业版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茂名市明创信息科技有限公司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金蝶蝶金云计算有限公司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金蝶KIS云专业版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茂名先锋商用设备有限公司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金蝶蝶金云计算有限公司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金蝶KIS云专业版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茂名尊科信息科技有限公司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金蝶蝶金云计算有限公司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金蝶KIS云专业版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等线" w:cs="Arial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</w:t>
            </w:r>
            <w:r>
              <w:rPr>
                <w:rStyle w:val="4"/>
                <w:lang w:val="en-US" w:eastAsia="zh-CN" w:bidi="ar"/>
              </w:rPr>
              <w:t>清远市赛智科技有限公司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金蝶蝶金云计算有限公司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金蝶KIS云专业版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</w:t>
            </w:r>
            <w:r>
              <w:rPr>
                <w:rStyle w:val="4"/>
                <w:lang w:val="en-US" w:eastAsia="zh-CN" w:bidi="ar"/>
              </w:rPr>
              <w:t>清远市启帆信息科技有限公司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金蝶蝶金云计算有限公司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金蝶KIS云专业版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清远正弘电脑有限公司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金蝶蝶金云计算有限公司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金蝶KIS云专业版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清远市清城区天睿管理软件咨询服务部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金蝶蝶金云计算有限公司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金蝶KIS云专业版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河源市智恒软件科技有限公司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金蝶蝶金云计算有限公司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金蝶KIS云专业版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河源市小云朵科技有限公司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金蝶蝶金云计算有限公司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金蝶KIS云专业版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梅州市高斯信息科技有限公司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金蝶蝶金云计算有限公司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金蝶KIS云专业版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梅州市新思维网络技术有限公司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金蝶蝶金云计算有限公司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金蝶KIS云专业版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云浮市巍峨软件服务有限公司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金蝶蝶金云计算有限公司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金蝶KIS云专业版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肇庆市金时代科技有限公司云浮分公司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深圳工作家网络科技有限公司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iWorker SaaS 云ERP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深圳市天圳自动化技术有限公司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iTechSun再生金属行业信息化系统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深圳市易美科软件有限公司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思方云MES系统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无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祈业（佛山）软件有限公司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企业家精细化工ERP/WMS软件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广东顺德蓝思信息科技有限公司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祈业（佛山）软件有限公司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企业家精细化工ERP/WMS软件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广东顺德日东自动化有限公司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祈业（佛山）软件有限公司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企业家精细化工ERP/WMS软件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佛山市卓控电气自动化工程有限公司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祈业（佛山）软件有限公司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企业家精细化工ERP/WMS软件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广东顺德巧涂机械工程有限公司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广东徐工汉云工业互联网有限公司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云备件APP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无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广东天心天思软件有限公司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SunlikeERP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无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广东赛思软件有限公司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赛思家具ERP/SCM/ CRM系统</w:t>
            </w:r>
            <w:bookmarkStart w:id="0" w:name="_GoBack"/>
            <w:bookmarkEnd w:id="0"/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惠州市格讯信息产业有限公司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“互联网+”工业制造信息服务平台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无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恩柏科软件（上海）有限公司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Epicor ERP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201F1E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201F1E"/>
                <w:kern w:val="0"/>
                <w:sz w:val="28"/>
                <w:szCs w:val="28"/>
                <w:u w:val="none"/>
                <w:lang w:val="en-US" w:eastAsia="zh-CN" w:bidi="ar"/>
              </w:rPr>
              <w:t>深圳思汇华联企业管理顾问有限公司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恩柏科软件（上海）有限公司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Epicor  ERP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201F1E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201F1E"/>
                <w:kern w:val="0"/>
                <w:sz w:val="28"/>
                <w:szCs w:val="28"/>
                <w:u w:val="none"/>
                <w:lang w:val="en-US" w:eastAsia="zh-CN" w:bidi="ar"/>
              </w:rPr>
              <w:t>广州翰思信息科技有限公司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恩柏科软件（上海）有限公司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Epicor ERP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201F1E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201F1E"/>
                <w:kern w:val="0"/>
                <w:sz w:val="28"/>
                <w:szCs w:val="28"/>
                <w:u w:val="none"/>
                <w:lang w:val="en-US" w:eastAsia="zh-CN" w:bidi="ar"/>
              </w:rPr>
              <w:t>深圳市优能咨询有限公司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福建星网元智科技有限公司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T6 智能制造执行系统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无</w:t>
            </w:r>
          </w:p>
        </w:tc>
      </w:tr>
    </w:tbl>
    <w:p>
      <w:pPr>
        <w:spacing w:line="560" w:lineRule="exact"/>
        <w:ind w:firstLine="645"/>
        <w:jc w:val="both"/>
        <w:rPr>
          <w:rFonts w:hint="eastAsia" w:ascii="仿宋" w:hAnsi="仿宋" w:eastAsia="仿宋" w:cs="仿宋"/>
          <w:b/>
          <w:bCs/>
          <w:color w:val="auto"/>
          <w:sz w:val="40"/>
          <w:szCs w:val="40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615A6E"/>
    <w:rsid w:val="2AA40208"/>
    <w:rsid w:val="457223F9"/>
    <w:rsid w:val="57B35E8A"/>
    <w:rsid w:val="5DEE70B9"/>
    <w:rsid w:val="70D2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51"/>
    <w:basedOn w:val="3"/>
    <w:qFormat/>
    <w:uiPriority w:val="0"/>
    <w:rPr>
      <w:rFonts w:hint="eastAsia" w:ascii="仿宋" w:hAnsi="仿宋" w:eastAsia="仿宋" w:cs="仿宋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2019-09-22T10:55:00Z</dcterms:created>
  <dc:creator>86132</dc:creator>
  <cp:lastModifiedBy>Vinci</cp:lastModifiedBy>
  <dcterms:modified xsi:type="dcterms:W3CDTF">2019-09-25T00:47:47Z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